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7C" w:rsidRDefault="009D407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 to Order - 6:00 </w:t>
      </w:r>
      <w:r>
        <w:rPr>
          <w:rFonts w:ascii="Arial" w:eastAsia="Arial" w:hAnsi="Arial" w:cs="Arial"/>
          <w:sz w:val="24"/>
          <w:szCs w:val="24"/>
        </w:rPr>
        <w:t>by President Kelly Emerson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Pledges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Roll Call-Kelly Emerson,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Molly </w:t>
      </w:r>
      <w:proofErr w:type="spellStart"/>
      <w:r>
        <w:rPr>
          <w:rFonts w:ascii="Arial" w:eastAsia="Arial" w:hAnsi="Arial" w:cs="Arial"/>
          <w:sz w:val="24"/>
          <w:szCs w:val="24"/>
        </w:rPr>
        <w:t>Kniseley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Andrea Ripley, Amy </w:t>
      </w:r>
      <w:proofErr w:type="spellStart"/>
      <w:r>
        <w:rPr>
          <w:rFonts w:ascii="Arial" w:eastAsia="Arial" w:hAnsi="Arial" w:cs="Arial"/>
          <w:sz w:val="24"/>
          <w:szCs w:val="24"/>
        </w:rPr>
        <w:t>Carriere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Lori </w:t>
      </w:r>
      <w:proofErr w:type="spellStart"/>
      <w:r>
        <w:rPr>
          <w:rFonts w:ascii="Arial" w:eastAsia="Arial" w:hAnsi="Arial" w:cs="Arial"/>
          <w:sz w:val="24"/>
          <w:szCs w:val="24"/>
        </w:rPr>
        <w:t>Janke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Graham,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Craig </w:t>
      </w:r>
      <w:proofErr w:type="spellStart"/>
      <w:r>
        <w:rPr>
          <w:rFonts w:ascii="Arial" w:eastAsia="Arial" w:hAnsi="Arial" w:cs="Arial"/>
          <w:sz w:val="24"/>
          <w:szCs w:val="24"/>
        </w:rPr>
        <w:t>Kubaskie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Youth Rep: Faith Emerson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Agenda revisions or items from the floor</w:t>
      </w:r>
      <w:r>
        <w:rPr>
          <w:rFonts w:ascii="Arial" w:eastAsia="Arial" w:hAnsi="Arial" w:cs="Arial"/>
          <w:sz w:val="24"/>
          <w:szCs w:val="24"/>
        </w:rPr>
        <w:t xml:space="preserve">  - Youth Scholarships, Awards Banquet, Clover College, record book review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Committee reports 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Cloverbud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-August 7 planted seeds toilet paper tube planters, only 2 attended, done until Spring, Need a new </w:t>
      </w:r>
      <w:proofErr w:type="spellStart"/>
      <w:r>
        <w:rPr>
          <w:rFonts w:ascii="Arial" w:eastAsia="Arial" w:hAnsi="Arial" w:cs="Arial"/>
          <w:sz w:val="24"/>
          <w:szCs w:val="24"/>
        </w:rPr>
        <w:t>Cloverbud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lead</w:t>
      </w:r>
      <w:r>
        <w:rPr>
          <w:rFonts w:ascii="Arial" w:eastAsia="Arial" w:hAnsi="Arial" w:cs="Arial"/>
          <w:sz w:val="24"/>
          <w:szCs w:val="24"/>
        </w:rPr>
        <w:t>er for county activities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Dairy-no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Dog-no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 Park-no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 Stand-Martha has closed the L&amp;M cafe, unknown on how this affects her support for the food stand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Fundraising-Plat Books: Julie reported that there are a total of 92 books left.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Andrea will order another 150 books</w:t>
      </w:r>
      <w:r>
        <w:rPr>
          <w:rFonts w:ascii="Arial" w:eastAsia="Arial" w:hAnsi="Arial" w:cs="Arial"/>
          <w:sz w:val="24"/>
          <w:szCs w:val="24"/>
        </w:rPr>
        <w:t xml:space="preserve">  Cookbooks: (6 sold 1st quarter) cannot sell at the library, will sell at the winters farmers market,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Andrea will put back up on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facebook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again </w:t>
      </w:r>
      <w:r>
        <w:rPr>
          <w:rFonts w:ascii="Arial" w:eastAsia="Arial" w:hAnsi="Arial" w:cs="Arial"/>
          <w:sz w:val="24"/>
          <w:szCs w:val="24"/>
        </w:rPr>
        <w:t xml:space="preserve">Lori will work on a system for delivering books 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Horse-no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Livestock-</w:t>
      </w:r>
      <w:r>
        <w:rPr>
          <w:rFonts w:ascii="Arial" w:eastAsia="Arial" w:hAnsi="Arial" w:cs="Arial"/>
          <w:sz w:val="24"/>
          <w:szCs w:val="24"/>
        </w:rPr>
        <w:t>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Small Animal-no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Shooting Sports-no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Quilting SPIN Club-no report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Felting SPIN Club-no report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Secretary’s Report-</w:t>
      </w:r>
      <w:r>
        <w:rPr>
          <w:rFonts w:ascii="Arial" w:eastAsia="Arial" w:hAnsi="Arial" w:cs="Arial"/>
          <w:sz w:val="24"/>
          <w:szCs w:val="24"/>
        </w:rPr>
        <w:t xml:space="preserve">Faith Emerson Moved to Approve the September Secretary’s Report with changes and put it on file,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and approved.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Treasurer’s Report/Association Bills-</w:t>
      </w:r>
      <w:r>
        <w:rPr>
          <w:rFonts w:ascii="Arial" w:eastAsia="Arial" w:hAnsi="Arial" w:cs="Arial"/>
          <w:sz w:val="24"/>
          <w:szCs w:val="24"/>
        </w:rPr>
        <w:t xml:space="preserve">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to Approve the September Treasurer’s Report and put it on file, </w:t>
      </w:r>
      <w:r>
        <w:rPr>
          <w:rFonts w:ascii="Arial" w:eastAsia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and approved.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Old Business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 votes were sent out on Senior Scholarships,(yes)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to approve the senior scholarships,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seconded, motion passed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Extending grant requests to Sept. 1, 2020 (yes) ($800 Dog-h</w:t>
      </w:r>
      <w:r>
        <w:rPr>
          <w:rFonts w:ascii="Arial" w:eastAsia="Arial" w:hAnsi="Arial" w:cs="Arial"/>
          <w:sz w:val="24"/>
          <w:szCs w:val="24"/>
        </w:rPr>
        <w:t xml:space="preserve">ow many sessions, price per session?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Kelly will follow up with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Mindi</w:t>
      </w:r>
      <w:proofErr w:type="spellEnd"/>
      <w:r>
        <w:rPr>
          <w:rFonts w:ascii="Arial" w:eastAsia="Arial" w:hAnsi="Arial" w:cs="Arial"/>
          <w:sz w:val="24"/>
          <w:szCs w:val="24"/>
        </w:rPr>
        <w:t>, $1700 Livestock, $300 Felting)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Molly </w:t>
      </w:r>
      <w:proofErr w:type="spellStart"/>
      <w:r>
        <w:rPr>
          <w:rFonts w:ascii="Arial" w:eastAsia="Arial" w:hAnsi="Arial" w:cs="Arial"/>
          <w:sz w:val="24"/>
          <w:szCs w:val="24"/>
        </w:rPr>
        <w:t>Kinseley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to accept the grant for $1700 for Livestock Committee, Seconded by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>, motion passed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Molly </w:t>
      </w:r>
      <w:proofErr w:type="spellStart"/>
      <w:r>
        <w:rPr>
          <w:rFonts w:ascii="Arial" w:eastAsia="Arial" w:hAnsi="Arial" w:cs="Arial"/>
          <w:sz w:val="24"/>
          <w:szCs w:val="24"/>
        </w:rPr>
        <w:t>Kinseley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to accept the grant for $300 for felting spin club, Seconded by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>, motion passed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Food Stand paying for fair judges' meals this year. (no)</w:t>
      </w:r>
      <w:r>
        <w:rPr>
          <w:rFonts w:ascii="Arial" w:eastAsia="Arial" w:hAnsi="Arial" w:cs="Arial"/>
          <w:sz w:val="24"/>
          <w:szCs w:val="24"/>
          <w:highlight w:val="yellow"/>
        </w:rPr>
        <w:t>Invite fair board member to meeting to have discussion around this item</w:t>
      </w:r>
    </w:p>
    <w:p w:rsidR="009D407C" w:rsidRDefault="00515BED">
      <w:pPr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Clover College-</w:t>
      </w:r>
      <w:r>
        <w:rPr>
          <w:rFonts w:ascii="Arial" w:eastAsia="Arial" w:hAnsi="Arial" w:cs="Arial"/>
          <w:sz w:val="24"/>
          <w:szCs w:val="24"/>
        </w:rPr>
        <w:t xml:space="preserve">Registration closed on Oct 15-13 families participating, looking for youth to teach the virtual sessions, there are lesson plans online for families to read in order to complete the projects. Partnering with Trempealeau </w:t>
      </w:r>
      <w:proofErr w:type="gramStart"/>
      <w:r>
        <w:rPr>
          <w:rFonts w:ascii="Arial" w:eastAsia="Arial" w:hAnsi="Arial" w:cs="Arial"/>
          <w:sz w:val="24"/>
          <w:szCs w:val="24"/>
        </w:rPr>
        <w:t>county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with the supplies. Slime, cak</w:t>
      </w:r>
      <w:r>
        <w:rPr>
          <w:rFonts w:ascii="Arial" w:eastAsia="Arial" w:hAnsi="Arial" w:cs="Arial"/>
          <w:sz w:val="24"/>
          <w:szCs w:val="24"/>
        </w:rPr>
        <w:t>e decorating, Fish Id, Toolboxes, pillow cases, hopeful that kits will be ready for pick up on the 30th.</w:t>
      </w:r>
    </w:p>
    <w:p w:rsidR="009D407C" w:rsidRDefault="00515BED">
      <w:pPr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Record Book Review-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Lori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Janke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will find a group of people to review record books</w:t>
      </w:r>
      <w:r>
        <w:rPr>
          <w:rFonts w:ascii="Arial" w:eastAsia="Arial" w:hAnsi="Arial" w:cs="Arial"/>
          <w:sz w:val="24"/>
          <w:szCs w:val="24"/>
        </w:rPr>
        <w:t xml:space="preserve"> only 8 were turned in, review will be completed prior to Dec 1, 2020.</w:t>
      </w:r>
    </w:p>
    <w:p w:rsidR="009D407C" w:rsidRDefault="00515BED">
      <w:pPr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Plat Books-Amy </w:t>
      </w:r>
      <w:proofErr w:type="spellStart"/>
      <w:r>
        <w:rPr>
          <w:rFonts w:ascii="Arial" w:eastAsia="Arial" w:hAnsi="Arial" w:cs="Arial"/>
          <w:sz w:val="24"/>
          <w:szCs w:val="24"/>
        </w:rPr>
        <w:t>Carriere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motioned to purchase 150 more plat books,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2nd, motioned passed</w:t>
      </w:r>
    </w:p>
    <w:p w:rsidR="009D407C" w:rsidRDefault="009D40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Budget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 Add $100 for copies for treasurer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Western Spirit Experience removed temporarily due to WI not participating at this time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moves to approve the budget for the 20-21 year,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seconded, motion carries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Scholarships-National Congress, Conference, Washington Lead</w:t>
      </w:r>
      <w:r>
        <w:rPr>
          <w:rFonts w:ascii="Arial" w:eastAsia="Arial" w:hAnsi="Arial" w:cs="Arial"/>
          <w:sz w:val="24"/>
          <w:szCs w:val="24"/>
        </w:rPr>
        <w:t>ership Focus potentially cancelled, some opportunities may be virtual, Madison youth Conference is unknown updates in Newsletter this month, Fall Forum is virtual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 the board willing to approve scholarships for opportunities with knowledge that it may be </w:t>
      </w:r>
      <w:r>
        <w:rPr>
          <w:rFonts w:ascii="Arial" w:eastAsia="Arial" w:hAnsi="Arial" w:cs="Arial"/>
          <w:sz w:val="24"/>
          <w:szCs w:val="24"/>
        </w:rPr>
        <w:t>virtual or cancelled? Will allow youth to be exempt from application and interview if accepted for scholarship and event is cancelled.  Will still need to be a member in good standing and complete record book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to accept applications for s</w:t>
      </w:r>
      <w:r>
        <w:rPr>
          <w:rFonts w:ascii="Arial" w:eastAsia="Arial" w:hAnsi="Arial" w:cs="Arial"/>
          <w:sz w:val="24"/>
          <w:szCs w:val="24"/>
        </w:rPr>
        <w:t xml:space="preserve">cholarships for youth trips for the 2020-2021 year,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motion passed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When are applications due? Temporary January 1st, 2021 deadline,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to have a temporary January 1st deadline for youth travel scholarships, Molly </w:t>
      </w:r>
      <w:proofErr w:type="spellStart"/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z w:val="24"/>
          <w:szCs w:val="24"/>
        </w:rPr>
        <w:t>seley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Motion passed</w:t>
      </w:r>
    </w:p>
    <w:p w:rsidR="009D407C" w:rsidRDefault="00515B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are interviews? Applications reviewed January PL meeting interviews to follow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Awards Banquet Amy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Carriere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moved that we discuss this at our Nov meeting</w:t>
      </w:r>
      <w:r>
        <w:rPr>
          <w:rFonts w:ascii="Arial" w:eastAsia="Arial" w:hAnsi="Arial" w:cs="Arial"/>
          <w:sz w:val="24"/>
          <w:szCs w:val="24"/>
        </w:rPr>
        <w:t xml:space="preserve">,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motion passed </w:t>
      </w:r>
    </w:p>
    <w:p w:rsidR="009D407C" w:rsidRDefault="009D40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 announcements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VIP training in person November 9 at 6:00-7:30 potentially a second one in January</w:t>
      </w:r>
    </w:p>
    <w:p w:rsidR="009D407C" w:rsidRDefault="00515B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Encourage families to re-enroll on 4H online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Adjour</w:t>
      </w:r>
      <w:r>
        <w:rPr>
          <w:rFonts w:ascii="Arial" w:eastAsia="Arial" w:hAnsi="Arial" w:cs="Arial"/>
          <w:sz w:val="24"/>
          <w:szCs w:val="24"/>
        </w:rPr>
        <w:t xml:space="preserve">n 8:01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moves to adjourn the meeting,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seconds </w:t>
      </w:r>
    </w:p>
    <w:p w:rsidR="009D407C" w:rsidRDefault="0051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Next Meeting: November 16 , 2020  @ 6:00 PM at t</w:t>
      </w:r>
      <w:r>
        <w:rPr>
          <w:rFonts w:ascii="Arial" w:eastAsia="Arial" w:hAnsi="Arial" w:cs="Arial"/>
          <w:b/>
          <w:sz w:val="24"/>
          <w:szCs w:val="24"/>
        </w:rPr>
        <w:t>he Extension Office</w:t>
      </w:r>
    </w:p>
    <w:sectPr w:rsidR="009D407C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5BED">
      <w:pPr>
        <w:spacing w:after="0" w:line="240" w:lineRule="auto"/>
      </w:pPr>
      <w:r>
        <w:separator/>
      </w:r>
    </w:p>
  </w:endnote>
  <w:endnote w:type="continuationSeparator" w:id="0">
    <w:p w:rsidR="00000000" w:rsidRDefault="0051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5BED">
      <w:pPr>
        <w:spacing w:after="0" w:line="240" w:lineRule="auto"/>
      </w:pPr>
      <w:r>
        <w:separator/>
      </w:r>
    </w:p>
  </w:footnote>
  <w:footnote w:type="continuationSeparator" w:id="0">
    <w:p w:rsidR="00000000" w:rsidRDefault="0051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7C" w:rsidRDefault="00515BED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Parents and Leaders Association Minutes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5191125</wp:posOffset>
          </wp:positionH>
          <wp:positionV relativeFrom="paragraph">
            <wp:posOffset>-114299</wp:posOffset>
          </wp:positionV>
          <wp:extent cx="754875" cy="7858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75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407C" w:rsidRDefault="00515BED">
    <w:pPr>
      <w:rPr>
        <w:rFonts w:ascii="Arial" w:eastAsia="Arial" w:hAnsi="Arial" w:cs="Arial"/>
      </w:rPr>
    </w:pPr>
    <w:r>
      <w:rPr>
        <w:rFonts w:ascii="Arial" w:eastAsia="Arial" w:hAnsi="Arial" w:cs="Arial"/>
        <w:b/>
        <w:sz w:val="24"/>
        <w:szCs w:val="24"/>
      </w:rPr>
      <w:t>October 19</w:t>
    </w:r>
    <w:proofErr w:type="gramStart"/>
    <w:r>
      <w:rPr>
        <w:rFonts w:ascii="Arial" w:eastAsia="Arial" w:hAnsi="Arial" w:cs="Arial"/>
        <w:b/>
        <w:sz w:val="24"/>
        <w:szCs w:val="24"/>
      </w:rPr>
      <w:t>,2020</w:t>
    </w:r>
    <w:proofErr w:type="gramEnd"/>
    <w:r>
      <w:rPr>
        <w:rFonts w:ascii="Arial" w:eastAsia="Arial" w:hAnsi="Arial" w:cs="Arial"/>
        <w:b/>
        <w:sz w:val="24"/>
        <w:szCs w:val="24"/>
      </w:rPr>
      <w:t xml:space="preserve"> @  6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E2E"/>
    <w:multiLevelType w:val="multilevel"/>
    <w:tmpl w:val="FDD0E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C"/>
    <w:rsid w:val="00515BED"/>
    <w:rsid w:val="009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ABB95-E5BD-4E67-B1CE-64BF2C1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Rippley</dc:creator>
  <cp:lastModifiedBy>Andrea Rippley</cp:lastModifiedBy>
  <cp:revision>2</cp:revision>
  <dcterms:created xsi:type="dcterms:W3CDTF">2021-03-09T16:39:00Z</dcterms:created>
  <dcterms:modified xsi:type="dcterms:W3CDTF">2021-03-09T16:39:00Z</dcterms:modified>
</cp:coreProperties>
</file>