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35" w:rsidRDefault="00BB1C68" w:rsidP="00BB1C68">
      <w:pPr>
        <w:spacing w:after="0"/>
        <w:jc w:val="center"/>
      </w:pPr>
      <w:r>
        <w:t>Jackson County Extension Education Committee</w:t>
      </w:r>
    </w:p>
    <w:p w:rsidR="00BB1C68" w:rsidRDefault="00BB1C68" w:rsidP="00BB1C68">
      <w:pPr>
        <w:spacing w:after="0"/>
        <w:jc w:val="center"/>
      </w:pPr>
      <w:r>
        <w:t>April 14, 2016</w:t>
      </w:r>
    </w:p>
    <w:p w:rsidR="00BB1C68" w:rsidRDefault="00BB1C68" w:rsidP="00BB1C68">
      <w:pPr>
        <w:spacing w:after="0"/>
        <w:jc w:val="center"/>
      </w:pPr>
    </w:p>
    <w:p w:rsidR="00BB1C68" w:rsidRDefault="00BB1C68" w:rsidP="00BB1C68">
      <w:pPr>
        <w:spacing w:after="0"/>
      </w:pPr>
      <w:r>
        <w:t xml:space="preserve">Attending: Larry </w:t>
      </w:r>
      <w:proofErr w:type="spellStart"/>
      <w:r>
        <w:t>Blaken</w:t>
      </w:r>
      <w:proofErr w:type="spellEnd"/>
      <w:r>
        <w:t xml:space="preserve">, Karen Thayer, Tyler </w:t>
      </w:r>
      <w:proofErr w:type="spellStart"/>
      <w:r>
        <w:t>Kapfer</w:t>
      </w:r>
      <w:proofErr w:type="spellEnd"/>
      <w:r>
        <w:t xml:space="preserve">, Gaylord Olson, Monica Lobenstein, </w:t>
      </w:r>
      <w:r w:rsidR="00F77A78">
        <w:t xml:space="preserve">Lisa Listle, </w:t>
      </w:r>
      <w:r>
        <w:t>Trisha Wagner, Luane Meyer</w:t>
      </w:r>
    </w:p>
    <w:p w:rsidR="00BB1C68" w:rsidRDefault="00BB1C68" w:rsidP="00BB1C68">
      <w:pPr>
        <w:spacing w:after="0"/>
      </w:pPr>
      <w:r>
        <w:t>The meeting was called to order at 8:30 am by Chairperson Thayer.</w:t>
      </w:r>
    </w:p>
    <w:p w:rsidR="00BB1C68" w:rsidRDefault="00BB1C68" w:rsidP="00BB1C68">
      <w:pPr>
        <w:spacing w:after="0"/>
      </w:pPr>
      <w:r>
        <w:t xml:space="preserve">Motion by </w:t>
      </w:r>
      <w:proofErr w:type="spellStart"/>
      <w:r>
        <w:t>BLaken</w:t>
      </w:r>
      <w:proofErr w:type="spellEnd"/>
      <w:r>
        <w:t xml:space="preserve"> and second by </w:t>
      </w:r>
      <w:proofErr w:type="spellStart"/>
      <w:r>
        <w:t>Kapfer</w:t>
      </w:r>
      <w:proofErr w:type="spellEnd"/>
      <w:r>
        <w:t xml:space="preserve"> to approve the April 14, 2016, minutes. Carried.</w:t>
      </w:r>
    </w:p>
    <w:p w:rsidR="00BB1C68" w:rsidRDefault="00BB1C68" w:rsidP="00BB1C68">
      <w:pPr>
        <w:spacing w:after="0"/>
      </w:pPr>
      <w:r>
        <w:t>The next meeting is scheduled for May 12 at 8:30 am. Luane will host.</w:t>
      </w:r>
    </w:p>
    <w:p w:rsidR="00BB1C68" w:rsidRDefault="00BB1C68" w:rsidP="00BB1C68">
      <w:pPr>
        <w:spacing w:after="0"/>
      </w:pPr>
      <w:r>
        <w:t xml:space="preserve">Motion by </w:t>
      </w:r>
      <w:proofErr w:type="spellStart"/>
      <w:r>
        <w:t>Kapfer</w:t>
      </w:r>
      <w:proofErr w:type="spellEnd"/>
      <w:r>
        <w:t xml:space="preserve"> and second by </w:t>
      </w:r>
      <w:proofErr w:type="spellStart"/>
      <w:r>
        <w:t>Blaken</w:t>
      </w:r>
      <w:proofErr w:type="spellEnd"/>
      <w:r>
        <w:t xml:space="preserve"> to approve the bills. Carried.</w:t>
      </w:r>
    </w:p>
    <w:p w:rsidR="00BB1C68" w:rsidRDefault="00BB1C68" w:rsidP="00BB1C68">
      <w:pPr>
        <w:spacing w:after="0"/>
      </w:pPr>
      <w:r>
        <w:t xml:space="preserve">The staff members shared their observations and skills learned/strengthened by attending the professional development as an office team, The 5 Behaviors of a Cohesive Team held on April 1. Location was the Skyline, BRF. </w:t>
      </w:r>
    </w:p>
    <w:p w:rsidR="00BB1C68" w:rsidRDefault="00F77A78" w:rsidP="00BB1C68">
      <w:pPr>
        <w:spacing w:after="0"/>
      </w:pPr>
      <w:r>
        <w:t>Monica and Lisa gave an overview of the educational campaign regarding “Harm Reduction of Heroin Use.”  The awareness campaign will focus on prevention, treatment, and the accessibility of the needle drop box. The campaign will address how the community is affected by heroin use, people being unaware of the problem, the cost to those addicted as well as the county. The campaign will be implemented through the efforts of a county partnership.</w:t>
      </w:r>
    </w:p>
    <w:p w:rsidR="00EC53D4" w:rsidRDefault="00EC53D4" w:rsidP="00BB1C68">
      <w:pPr>
        <w:spacing w:after="0"/>
      </w:pPr>
      <w:r>
        <w:t>Monica</w:t>
      </w:r>
      <w:r w:rsidR="006A1AE0">
        <w:t>’s education report</w:t>
      </w:r>
      <w:r>
        <w:t xml:space="preserve"> </w:t>
      </w:r>
      <w:r w:rsidR="006A1AE0">
        <w:t>highlighted</w:t>
      </w:r>
      <w:r>
        <w:t xml:space="preserve"> youth development programming </w:t>
      </w:r>
      <w:r w:rsidR="006A1AE0">
        <w:t>which included</w:t>
      </w:r>
      <w:r>
        <w:t xml:space="preserve">: the Ho-Chunk Nation moving forward on their 4-H club, the 4-H adult volunteer orientation training and changes in the background check process for volunteers, Taking Care of You sessions held in BRF and </w:t>
      </w:r>
      <w:proofErr w:type="spellStart"/>
      <w:r>
        <w:t>Merrillan</w:t>
      </w:r>
      <w:proofErr w:type="spellEnd"/>
      <w:r>
        <w:t xml:space="preserve"> and the upcoming session in Melrose, overview presented to WTC students, teen leaders </w:t>
      </w:r>
      <w:r w:rsidR="00C27F6E">
        <w:t xml:space="preserve">at Lincoln High </w:t>
      </w:r>
      <w:r>
        <w:t xml:space="preserve">met with students to complete the </w:t>
      </w:r>
      <w:r w:rsidR="00C27F6E">
        <w:t>anti-bullying program.</w:t>
      </w:r>
    </w:p>
    <w:p w:rsidR="00F77A78" w:rsidRDefault="00F77A78" w:rsidP="00BB1C68">
      <w:pPr>
        <w:spacing w:after="0"/>
      </w:pPr>
      <w:r>
        <w:t xml:space="preserve">A thank you to our outgoing EEC members, Gaylord Olson (10 years) and Tyler </w:t>
      </w:r>
      <w:proofErr w:type="spellStart"/>
      <w:r>
        <w:t>Kapfer</w:t>
      </w:r>
      <w:proofErr w:type="spellEnd"/>
      <w:r>
        <w:t xml:space="preserve"> (2 years), was extended with appreciation for their support of UW-Extension during their time on county board and more specifically, Extension Education Committee. </w:t>
      </w:r>
    </w:p>
    <w:p w:rsidR="006A4C0C" w:rsidRDefault="006A4C0C" w:rsidP="00BB1C68">
      <w:pPr>
        <w:spacing w:after="0"/>
      </w:pPr>
      <w:r>
        <w:t xml:space="preserve">No additional updates on the status of </w:t>
      </w:r>
      <w:proofErr w:type="spellStart"/>
      <w:r>
        <w:t>nEXT</w:t>
      </w:r>
      <w:proofErr w:type="spellEnd"/>
      <w:r>
        <w:t xml:space="preserve"> Generation model at this time other than the work of identifying members for the work groups has begun. Those groups will focus on specific components of the reorganization. </w:t>
      </w:r>
    </w:p>
    <w:p w:rsidR="006A4C0C" w:rsidRDefault="006A4C0C" w:rsidP="00BB1C68">
      <w:pPr>
        <w:spacing w:after="0"/>
      </w:pPr>
      <w:r>
        <w:t xml:space="preserve">Results of the Farmer’s Market survey were compiled and presented to the Jackson County Farmer’s Market committee (JCFMC). The decision on the day of week, time, and location will be decided at the next meeting on April 22. A total of </w:t>
      </w:r>
      <w:r w:rsidR="00D076B2">
        <w:t xml:space="preserve">300+ </w:t>
      </w:r>
      <w:r>
        <w:t xml:space="preserve">surveys were returned, many with additional comments added to guide the JCFMC in moving forward. </w:t>
      </w:r>
      <w:r w:rsidR="00F257F7">
        <w:t>Additional decisions to consider include marketing efforts and logo.</w:t>
      </w:r>
    </w:p>
    <w:p w:rsidR="00F257F7" w:rsidRDefault="00F257F7" w:rsidP="00F257F7">
      <w:pPr>
        <w:spacing w:after="0"/>
      </w:pPr>
      <w:r>
        <w:t>Education reports:</w:t>
      </w:r>
    </w:p>
    <w:p w:rsidR="00F257F7" w:rsidRDefault="00F257F7" w:rsidP="00F257F7">
      <w:pPr>
        <w:spacing w:after="0"/>
      </w:pPr>
      <w:r>
        <w:t>Trisha reported on the following programming highlights: integrated pest management series, record keeping trainings, the educational programming requested by Badger Mining on addressing sustainable practices for their renters. Trisha asked the committee for their perspective on listing of farm visits including name and topic of</w:t>
      </w:r>
      <w:r w:rsidR="00EC53D4">
        <w:t xml:space="preserve"> visit. </w:t>
      </w:r>
      <w:r w:rsidR="003D7095">
        <w:t>Consensus</w:t>
      </w:r>
      <w:r w:rsidR="00EC53D4">
        <w:t xml:space="preserve"> to continue reporting as in the past. Will include in a discussion with new EEC member</w:t>
      </w:r>
      <w:r w:rsidR="00D076B2">
        <w:t>s, confidentiality and other aspects of educator reporting guidelines.</w:t>
      </w:r>
      <w:r w:rsidR="00EC53D4">
        <w:t xml:space="preserve">             </w:t>
      </w:r>
    </w:p>
    <w:p w:rsidR="00C27F6E" w:rsidRDefault="00C27F6E" w:rsidP="00F257F7">
      <w:pPr>
        <w:spacing w:after="0"/>
      </w:pPr>
      <w:r>
        <w:t>Luane shared updates on the following family living programs:</w:t>
      </w:r>
      <w:r w:rsidR="00D076B2">
        <w:t xml:space="preserve"> Money Smart Awareness activities with Head Start and Library; working with </w:t>
      </w:r>
      <w:proofErr w:type="spellStart"/>
      <w:r w:rsidR="00D076B2">
        <w:t>GreenLifeXpo</w:t>
      </w:r>
      <w:proofErr w:type="spellEnd"/>
      <w:r w:rsidR="00D076B2">
        <w:t xml:space="preserve"> committee; working on programs for the state-wide Aging Friendly Communities work group. </w:t>
      </w:r>
    </w:p>
    <w:p w:rsidR="006A1AE0" w:rsidRDefault="006A1AE0" w:rsidP="00F257F7">
      <w:pPr>
        <w:spacing w:after="0"/>
      </w:pPr>
      <w:r>
        <w:t>April presented a written report of the past month’s contacts in nutrition education.</w:t>
      </w:r>
    </w:p>
    <w:p w:rsidR="006A1AE0" w:rsidRDefault="006A1AE0" w:rsidP="00F257F7">
      <w:pPr>
        <w:spacing w:after="0"/>
      </w:pPr>
      <w:r>
        <w:t>Submitted: Luane Meyer</w:t>
      </w:r>
      <w:bookmarkStart w:id="0" w:name="_GoBack"/>
      <w:bookmarkEnd w:id="0"/>
    </w:p>
    <w:p w:rsidR="006A1AE0" w:rsidRDefault="006A1AE0" w:rsidP="00F257F7">
      <w:pPr>
        <w:spacing w:after="0"/>
      </w:pPr>
    </w:p>
    <w:p w:rsidR="00EC53D4" w:rsidRDefault="00EC53D4" w:rsidP="00F257F7">
      <w:pPr>
        <w:spacing w:after="0"/>
      </w:pPr>
    </w:p>
    <w:p w:rsidR="00F257F7" w:rsidRDefault="00F257F7" w:rsidP="00BB1C68"/>
    <w:sectPr w:rsidR="00F25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68"/>
    <w:rsid w:val="003D7095"/>
    <w:rsid w:val="00512D35"/>
    <w:rsid w:val="006A1AE0"/>
    <w:rsid w:val="006A4C0C"/>
    <w:rsid w:val="00BB1C68"/>
    <w:rsid w:val="00C27F6E"/>
    <w:rsid w:val="00D076B2"/>
    <w:rsid w:val="00EC53D4"/>
    <w:rsid w:val="00F257F7"/>
    <w:rsid w:val="00F7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8140E-2188-4F99-A55E-5BACB913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Meyer,Luane</cp:lastModifiedBy>
  <cp:revision>2</cp:revision>
  <dcterms:created xsi:type="dcterms:W3CDTF">2016-05-03T18:08:00Z</dcterms:created>
  <dcterms:modified xsi:type="dcterms:W3CDTF">2016-05-03T18:08:00Z</dcterms:modified>
</cp:coreProperties>
</file>