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94" w:rsidRDefault="00101066" w:rsidP="00101066">
      <w:pPr>
        <w:spacing w:after="0"/>
        <w:jc w:val="center"/>
      </w:pPr>
      <w:bookmarkStart w:id="0" w:name="_GoBack"/>
      <w:bookmarkEnd w:id="0"/>
      <w:r>
        <w:t>Family Living Program Report</w:t>
      </w:r>
    </w:p>
    <w:p w:rsidR="00101066" w:rsidRDefault="00101066" w:rsidP="00101066">
      <w:pPr>
        <w:spacing w:after="0"/>
        <w:jc w:val="center"/>
      </w:pPr>
      <w:r>
        <w:t>March – April 2016</w:t>
      </w:r>
    </w:p>
    <w:p w:rsidR="00101066" w:rsidRDefault="00101066" w:rsidP="00101066">
      <w:pPr>
        <w:spacing w:after="0"/>
        <w:jc w:val="center"/>
      </w:pPr>
    </w:p>
    <w:p w:rsidR="00101066" w:rsidRDefault="00101066" w:rsidP="00101066">
      <w:pPr>
        <w:spacing w:after="0"/>
      </w:pPr>
      <w:r>
        <w:t>Programming Efforts:</w:t>
      </w:r>
    </w:p>
    <w:p w:rsidR="00101066" w:rsidRDefault="00101066" w:rsidP="00101066">
      <w:pPr>
        <w:spacing w:after="0"/>
      </w:pPr>
      <w:r>
        <w:t>Opportunities to continue co-facilitation with colleagues</w:t>
      </w:r>
      <w:r w:rsidR="00F344EF">
        <w:t>:</w:t>
      </w:r>
      <w:r>
        <w:t xml:space="preserve"> completion of the 8 session </w:t>
      </w:r>
      <w:r w:rsidRPr="00F344EF">
        <w:rPr>
          <w:b/>
        </w:rPr>
        <w:t>Tak</w:t>
      </w:r>
      <w:r w:rsidR="00F344EF" w:rsidRPr="00F344EF">
        <w:rPr>
          <w:b/>
        </w:rPr>
        <w:t>ing Care of You</w:t>
      </w:r>
      <w:r w:rsidR="00F344EF">
        <w:t xml:space="preserve"> program and 8 of the 12 sessions of the </w:t>
      </w:r>
      <w:r w:rsidR="00F344EF" w:rsidRPr="00F344EF">
        <w:rPr>
          <w:b/>
        </w:rPr>
        <w:t>Strengthening Families Program</w:t>
      </w:r>
      <w:r w:rsidR="00F344EF">
        <w:t xml:space="preserve"> have taken place. </w:t>
      </w:r>
    </w:p>
    <w:p w:rsidR="00F344EF" w:rsidRDefault="00F344EF" w:rsidP="00101066">
      <w:pPr>
        <w:spacing w:after="0"/>
      </w:pPr>
      <w:r>
        <w:t xml:space="preserve">From one of the TCY participants: “I am considering taking another session of the program to give me a chance to think through all the information presented.” </w:t>
      </w:r>
    </w:p>
    <w:p w:rsidR="00F344EF" w:rsidRDefault="00F344EF" w:rsidP="00101066">
      <w:pPr>
        <w:spacing w:after="0"/>
      </w:pPr>
    </w:p>
    <w:p w:rsidR="00F344EF" w:rsidRDefault="000A7F7A" w:rsidP="00101066">
      <w:pPr>
        <w:spacing w:after="0"/>
        <w:rPr>
          <w:b/>
        </w:rPr>
      </w:pPr>
      <w:r>
        <w:t>Completed</w:t>
      </w:r>
      <w:r w:rsidR="00F344EF">
        <w:t xml:space="preserve"> </w:t>
      </w:r>
      <w:r w:rsidR="00F344EF" w:rsidRPr="00CF26FE">
        <w:rPr>
          <w:b/>
        </w:rPr>
        <w:t>co-parenting sessions</w:t>
      </w:r>
      <w:r w:rsidR="00F344EF">
        <w:t xml:space="preserve">/discussion </w:t>
      </w:r>
      <w:r>
        <w:t xml:space="preserve">with a parent. Parent had previously completed a parenting plan so goals to reach during our meeting time were based on the plan and additional Extension resources. One of the resources used, Parents Forever, is a University of Minnesota-Extension curriculum used for state-wide trainings and county programs in Wisconsin.  An additional resource that was just introduced on a </w:t>
      </w:r>
      <w:proofErr w:type="spellStart"/>
      <w:r>
        <w:t>wisline</w:t>
      </w:r>
      <w:proofErr w:type="spellEnd"/>
      <w:r>
        <w:t xml:space="preserve"> this month is a pilot program </w:t>
      </w:r>
      <w:r w:rsidR="007E3641">
        <w:t xml:space="preserve">using text messaging </w:t>
      </w:r>
      <w:r>
        <w:t>to supplement co-parenting education</w:t>
      </w:r>
      <w:r w:rsidR="00CF26FE">
        <w:t xml:space="preserve">, </w:t>
      </w:r>
      <w:proofErr w:type="spellStart"/>
      <w:r w:rsidR="007E3641" w:rsidRPr="00CF26FE">
        <w:rPr>
          <w:b/>
        </w:rPr>
        <w:t>eParenting</w:t>
      </w:r>
      <w:proofErr w:type="spellEnd"/>
      <w:r w:rsidR="007E3641" w:rsidRPr="00CF26FE">
        <w:rPr>
          <w:b/>
        </w:rPr>
        <w:t xml:space="preserve"> and Co-parenting</w:t>
      </w:r>
      <w:r w:rsidR="00CF26FE">
        <w:rPr>
          <w:b/>
        </w:rPr>
        <w:t xml:space="preserve">. </w:t>
      </w:r>
      <w:r w:rsidR="007E3641" w:rsidRPr="00CF26FE">
        <w:rPr>
          <w:b/>
        </w:rPr>
        <w:t xml:space="preserve"> </w:t>
      </w:r>
    </w:p>
    <w:p w:rsidR="00673CE6" w:rsidRPr="00673CE6" w:rsidRDefault="00673CE6" w:rsidP="00101066">
      <w:pPr>
        <w:spacing w:after="0"/>
      </w:pPr>
      <w:r>
        <w:t>Parent shared that discussion from our 1</w:t>
      </w:r>
      <w:r w:rsidRPr="00673CE6">
        <w:rPr>
          <w:vertAlign w:val="superscript"/>
        </w:rPr>
        <w:t>st</w:t>
      </w:r>
      <w:r>
        <w:t xml:space="preserve"> session had </w:t>
      </w:r>
      <w:r w:rsidR="00BB7B1D">
        <w:t xml:space="preserve">been used and fit into their family situation. </w:t>
      </w:r>
    </w:p>
    <w:p w:rsidR="00CF26FE" w:rsidRDefault="00CF26FE" w:rsidP="00101066">
      <w:pPr>
        <w:spacing w:after="0"/>
        <w:rPr>
          <w:b/>
        </w:rPr>
      </w:pPr>
    </w:p>
    <w:p w:rsidR="00BB7B1D" w:rsidRDefault="00CF26FE" w:rsidP="00BB7B1D">
      <w:pPr>
        <w:spacing w:after="0"/>
      </w:pPr>
      <w:r>
        <w:t xml:space="preserve">Presented the April - </w:t>
      </w:r>
      <w:r w:rsidRPr="004F5B74">
        <w:rPr>
          <w:b/>
        </w:rPr>
        <w:t xml:space="preserve">Money Smart </w:t>
      </w:r>
      <w:r w:rsidR="00673CE6">
        <w:rPr>
          <w:b/>
        </w:rPr>
        <w:t>i</w:t>
      </w:r>
      <w:r w:rsidR="004F5B74" w:rsidRPr="004F5B74">
        <w:rPr>
          <w:b/>
        </w:rPr>
        <w:t>n Head Start</w:t>
      </w:r>
      <w:r w:rsidR="004F5B74">
        <w:t xml:space="preserve"> </w:t>
      </w:r>
      <w:r>
        <w:t xml:space="preserve">mini-lesson on </w:t>
      </w:r>
      <w:r w:rsidRPr="00BB7B1D">
        <w:rPr>
          <w:u w:val="single"/>
        </w:rPr>
        <w:t>Saving Your Money</w:t>
      </w:r>
      <w:r>
        <w:t xml:space="preserve"> for family and children activities with Sand Pillow Head Start. </w:t>
      </w:r>
      <w:r w:rsidR="00BB7B1D">
        <w:t>Head Start staff demonstrated activities they had designed to use with the children to support the mini-lesson and display.</w:t>
      </w:r>
    </w:p>
    <w:p w:rsidR="00CF26FE" w:rsidRDefault="00CF26FE" w:rsidP="00101066">
      <w:pPr>
        <w:spacing w:after="0"/>
      </w:pPr>
      <w:r>
        <w:t xml:space="preserve">Preparation continues on the activities for </w:t>
      </w:r>
      <w:r w:rsidRPr="004F5B74">
        <w:rPr>
          <w:b/>
        </w:rPr>
        <w:t>Money Smart</w:t>
      </w:r>
      <w:r>
        <w:t xml:space="preserve"> </w:t>
      </w:r>
      <w:r w:rsidRPr="004F5B74">
        <w:rPr>
          <w:b/>
        </w:rPr>
        <w:t>Awareness Week</w:t>
      </w:r>
      <w:r>
        <w:t xml:space="preserve">, including ‘in person’ programs with the BRF Library and Sand Pillow Head Start, articles for </w:t>
      </w:r>
      <w:proofErr w:type="spellStart"/>
      <w:r>
        <w:t>newslettters</w:t>
      </w:r>
      <w:proofErr w:type="spellEnd"/>
      <w:r>
        <w:t xml:space="preserve"> and newspapers, radio spots.</w:t>
      </w:r>
    </w:p>
    <w:p w:rsidR="00CF26FE" w:rsidRDefault="00CF26FE" w:rsidP="00101066">
      <w:pPr>
        <w:spacing w:after="0"/>
      </w:pPr>
    </w:p>
    <w:p w:rsidR="00CF26FE" w:rsidRDefault="00CF26FE" w:rsidP="00101066">
      <w:pPr>
        <w:spacing w:after="0"/>
      </w:pPr>
      <w:r>
        <w:t xml:space="preserve">Meeting as a committee as begun for 2016 </w:t>
      </w:r>
      <w:proofErr w:type="spellStart"/>
      <w:r w:rsidRPr="004F5B74">
        <w:rPr>
          <w:b/>
        </w:rPr>
        <w:t>GreenLifeXpo</w:t>
      </w:r>
      <w:proofErr w:type="spellEnd"/>
      <w:r w:rsidR="004F5B74">
        <w:t xml:space="preserve"> although much work has happened </w:t>
      </w:r>
      <w:r w:rsidR="00BB7B1D">
        <w:t xml:space="preserve">behind the scenes </w:t>
      </w:r>
      <w:r w:rsidR="004F5B74">
        <w:t xml:space="preserve">between the 2015 </w:t>
      </w:r>
      <w:proofErr w:type="spellStart"/>
      <w:r w:rsidR="004F5B74">
        <w:t>Xpo</w:t>
      </w:r>
      <w:proofErr w:type="spellEnd"/>
      <w:r w:rsidR="004F5B74">
        <w:t xml:space="preserve"> and now. Some committee members continued to write grants, update promotional and registration materials, etc. in preparation for the “April Start-Up.” </w:t>
      </w:r>
    </w:p>
    <w:p w:rsidR="004F5B74" w:rsidRDefault="004F5B74" w:rsidP="00101066">
      <w:pPr>
        <w:spacing w:after="0"/>
      </w:pPr>
    </w:p>
    <w:p w:rsidR="004F5B74" w:rsidRDefault="004F5B74" w:rsidP="00101066">
      <w:pPr>
        <w:spacing w:after="0"/>
      </w:pPr>
      <w:r>
        <w:t xml:space="preserve">Working with other committee members to move forward with the </w:t>
      </w:r>
      <w:r w:rsidRPr="004F5B74">
        <w:rPr>
          <w:b/>
        </w:rPr>
        <w:t>Jackson County Farmers’ Market</w:t>
      </w:r>
      <w:r>
        <w:t>. The results of the survey, available through April 9, will provide a direction in preparation for the 2016 market season.</w:t>
      </w:r>
    </w:p>
    <w:p w:rsidR="004F5B74" w:rsidRDefault="004F5B74" w:rsidP="00101066">
      <w:pPr>
        <w:spacing w:after="0"/>
      </w:pPr>
    </w:p>
    <w:p w:rsidR="004F5B74" w:rsidRDefault="004F5B74" w:rsidP="00101066">
      <w:pPr>
        <w:spacing w:after="0"/>
      </w:pPr>
      <w:r>
        <w:t>Support Opportunities</w:t>
      </w:r>
      <w:r w:rsidR="00BB7B1D">
        <w:t>:</w:t>
      </w:r>
    </w:p>
    <w:p w:rsidR="004F5B74" w:rsidRDefault="004F5B74" w:rsidP="00101066">
      <w:pPr>
        <w:spacing w:after="0"/>
      </w:pPr>
      <w:r>
        <w:t xml:space="preserve">Completed </w:t>
      </w:r>
      <w:r w:rsidRPr="00673CE6">
        <w:rPr>
          <w:b/>
        </w:rPr>
        <w:t>The Five Behaviors of a Cohesive Team professional development</w:t>
      </w:r>
      <w:r>
        <w:t xml:space="preserve"> with office team members. Identified how our individual strengths and challenges can </w:t>
      </w:r>
      <w:r w:rsidR="00673CE6">
        <w:t>impact our effectiveness as a team. Have made some initial plans on how we can adapt what was learned into our current and future programming.</w:t>
      </w:r>
    </w:p>
    <w:p w:rsidR="00BB7B1D" w:rsidRDefault="00BB7B1D" w:rsidP="00101066">
      <w:pPr>
        <w:spacing w:after="0"/>
      </w:pPr>
    </w:p>
    <w:p w:rsidR="00BB7B1D" w:rsidRDefault="00975842" w:rsidP="00101066">
      <w:pPr>
        <w:spacing w:after="0"/>
      </w:pPr>
      <w:r>
        <w:t xml:space="preserve">Participated in </w:t>
      </w:r>
      <w:r w:rsidRPr="00975842">
        <w:rPr>
          <w:b/>
        </w:rPr>
        <w:t>Aging Friendly Communities</w:t>
      </w:r>
      <w:r>
        <w:t xml:space="preserve"> state work group meeting to look at county efforts in this area, state Plan of Work, subgroup plans to address Caregiver Cafes and Community Survey, and plans to move forward on subgroup work. </w:t>
      </w:r>
    </w:p>
    <w:p w:rsidR="00673CE6" w:rsidRDefault="00673CE6" w:rsidP="00101066">
      <w:pPr>
        <w:spacing w:after="0"/>
      </w:pPr>
    </w:p>
    <w:p w:rsidR="00673CE6" w:rsidRPr="00CF26FE" w:rsidRDefault="00673CE6" w:rsidP="00101066">
      <w:pPr>
        <w:spacing w:after="0"/>
      </w:pPr>
    </w:p>
    <w:sectPr w:rsidR="00673CE6" w:rsidRPr="00CF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66"/>
    <w:rsid w:val="000A7F7A"/>
    <w:rsid w:val="00101066"/>
    <w:rsid w:val="001A5F95"/>
    <w:rsid w:val="004F5B74"/>
    <w:rsid w:val="00673CE6"/>
    <w:rsid w:val="007E3641"/>
    <w:rsid w:val="00975842"/>
    <w:rsid w:val="00BB7B1D"/>
    <w:rsid w:val="00CF26FE"/>
    <w:rsid w:val="00F344EF"/>
    <w:rsid w:val="00F5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666D-29CD-4380-855F-4DB7EDC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Hefty, Susanne</cp:lastModifiedBy>
  <cp:revision>2</cp:revision>
  <dcterms:created xsi:type="dcterms:W3CDTF">2016-04-18T16:02:00Z</dcterms:created>
  <dcterms:modified xsi:type="dcterms:W3CDTF">2016-04-18T16:02:00Z</dcterms:modified>
</cp:coreProperties>
</file>