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89" w:rsidRPr="001E2D09" w:rsidRDefault="00747A03" w:rsidP="00E56AD4">
      <w:pPr>
        <w:rPr>
          <w:rFonts w:asciiTheme="majorHAnsi" w:hAnsiTheme="majorHAnsi"/>
          <w:b/>
          <w:sz w:val="22"/>
          <w:szCs w:val="22"/>
        </w:rPr>
      </w:pPr>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0D1C8C">
        <w:rPr>
          <w:rFonts w:asciiTheme="majorHAnsi" w:hAnsiTheme="majorHAnsi"/>
          <w:b/>
          <w:sz w:val="22"/>
          <w:szCs w:val="22"/>
        </w:rPr>
        <w:t xml:space="preserve">        </w:t>
      </w:r>
      <w:r w:rsidR="00FF7C33" w:rsidRPr="00361E5B">
        <w:rPr>
          <w:rFonts w:asciiTheme="majorHAnsi" w:hAnsiTheme="majorHAnsi"/>
          <w:b/>
          <w:sz w:val="22"/>
          <w:szCs w:val="22"/>
        </w:rPr>
        <w:t xml:space="preserve"> </w:t>
      </w:r>
      <w:r w:rsidR="00EE6AF3" w:rsidRPr="00361E5B">
        <w:rPr>
          <w:rFonts w:asciiTheme="majorHAnsi" w:hAnsiTheme="majorHAnsi"/>
          <w:b/>
          <w:sz w:val="22"/>
          <w:szCs w:val="22"/>
        </w:rPr>
        <w:t xml:space="preserve"> </w:t>
      </w:r>
      <w:r w:rsidR="00565D71">
        <w:rPr>
          <w:rFonts w:asciiTheme="majorHAnsi" w:hAnsiTheme="majorHAnsi"/>
          <w:b/>
          <w:sz w:val="22"/>
          <w:szCs w:val="22"/>
        </w:rPr>
        <w:t xml:space="preserve">July </w:t>
      </w:r>
      <w:r w:rsidR="00C275AD">
        <w:rPr>
          <w:rFonts w:asciiTheme="majorHAnsi" w:hAnsiTheme="majorHAnsi"/>
          <w:b/>
          <w:sz w:val="22"/>
          <w:szCs w:val="22"/>
        </w:rPr>
        <w:t>15</w:t>
      </w:r>
      <w:r w:rsidR="00C275AD" w:rsidRPr="00565D71">
        <w:rPr>
          <w:rFonts w:asciiTheme="majorHAnsi" w:hAnsiTheme="majorHAnsi"/>
          <w:b/>
          <w:sz w:val="22"/>
          <w:szCs w:val="22"/>
          <w:vertAlign w:val="superscript"/>
        </w:rPr>
        <w:t>th</w:t>
      </w:r>
      <w:r w:rsidR="00844FAD">
        <w:rPr>
          <w:rFonts w:asciiTheme="majorHAnsi" w:hAnsiTheme="majorHAnsi"/>
          <w:b/>
          <w:sz w:val="22"/>
          <w:szCs w:val="22"/>
        </w:rPr>
        <w:t xml:space="preserve"> - August </w:t>
      </w:r>
      <w:r w:rsidR="00BE42AC">
        <w:rPr>
          <w:rFonts w:asciiTheme="majorHAnsi" w:hAnsiTheme="majorHAnsi"/>
          <w:b/>
          <w:sz w:val="22"/>
          <w:szCs w:val="22"/>
        </w:rPr>
        <w:t>1</w:t>
      </w:r>
      <w:r w:rsidR="00786A9A">
        <w:rPr>
          <w:rFonts w:asciiTheme="majorHAnsi" w:hAnsiTheme="majorHAnsi"/>
          <w:b/>
          <w:sz w:val="22"/>
          <w:szCs w:val="22"/>
        </w:rPr>
        <w:t>7</w:t>
      </w:r>
      <w:r w:rsidR="00BE42AC" w:rsidRPr="00844FAD">
        <w:rPr>
          <w:rFonts w:asciiTheme="majorHAnsi" w:hAnsiTheme="majorHAnsi"/>
          <w:b/>
          <w:sz w:val="22"/>
          <w:szCs w:val="22"/>
          <w:vertAlign w:val="superscript"/>
        </w:rPr>
        <w:t>th</w:t>
      </w:r>
      <w:r w:rsidR="00BE42AC">
        <w:rPr>
          <w:rFonts w:asciiTheme="majorHAnsi" w:hAnsiTheme="majorHAnsi"/>
          <w:b/>
          <w:sz w:val="22"/>
          <w:szCs w:val="22"/>
        </w:rPr>
        <w:t xml:space="preserve"> 2016</w:t>
      </w:r>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E16477" w:rsidRPr="00E16477" w:rsidRDefault="00E16477" w:rsidP="00A0690C">
      <w:pPr>
        <w:pStyle w:val="Default"/>
        <w:rPr>
          <w:rFonts w:asciiTheme="majorHAnsi" w:hAnsiTheme="majorHAnsi"/>
          <w:b/>
          <w:sz w:val="10"/>
          <w:szCs w:val="10"/>
        </w:rPr>
      </w:pPr>
    </w:p>
    <w:p w:rsidR="000B3496" w:rsidRPr="00911C08" w:rsidRDefault="00ED25B1" w:rsidP="00C275AD">
      <w:pPr>
        <w:rPr>
          <w:rFonts w:asciiTheme="majorHAnsi" w:hAnsiTheme="majorHAnsi"/>
          <w:sz w:val="20"/>
          <w:szCs w:val="20"/>
        </w:rPr>
      </w:pPr>
      <w:r>
        <w:rPr>
          <w:rFonts w:asciiTheme="majorHAnsi" w:hAnsiTheme="majorHAnsi"/>
          <w:i/>
          <w:color w:val="000000"/>
          <w:sz w:val="20"/>
          <w:szCs w:val="20"/>
        </w:rPr>
        <w:t xml:space="preserve"> </w:t>
      </w:r>
    </w:p>
    <w:p w:rsidR="00C275AD" w:rsidRDefault="00187FA2" w:rsidP="00C275AD">
      <w:pPr>
        <w:rPr>
          <w:rFonts w:ascii="Cambria" w:hAnsi="Cambria"/>
          <w:b/>
          <w:snapToGrid w:val="0"/>
          <w:sz w:val="20"/>
          <w:szCs w:val="20"/>
        </w:rPr>
      </w:pPr>
      <w:r>
        <w:rPr>
          <w:rFonts w:ascii="Cambria" w:hAnsi="Cambria"/>
          <w:b/>
          <w:snapToGrid w:val="0"/>
          <w:sz w:val="20"/>
          <w:szCs w:val="20"/>
        </w:rPr>
        <w:t>Jackson County Towns Association 8/4</w:t>
      </w:r>
    </w:p>
    <w:p w:rsidR="00911C08" w:rsidRPr="004C3A57" w:rsidRDefault="00911C08" w:rsidP="00C275AD">
      <w:pPr>
        <w:rPr>
          <w:rFonts w:ascii="Cambria" w:hAnsi="Cambria"/>
          <w:snapToGrid w:val="0"/>
          <w:sz w:val="20"/>
          <w:szCs w:val="20"/>
        </w:rPr>
      </w:pPr>
      <w:r>
        <w:rPr>
          <w:rFonts w:ascii="Cambria" w:hAnsi="Cambria"/>
          <w:snapToGrid w:val="0"/>
          <w:sz w:val="20"/>
          <w:szCs w:val="20"/>
        </w:rPr>
        <w:t>The Jackson County Towns Association requested a presentation on the topic of invasive</w:t>
      </w:r>
      <w:r w:rsidR="00BE42AC">
        <w:rPr>
          <w:rFonts w:ascii="Cambria" w:hAnsi="Cambria"/>
          <w:snapToGrid w:val="0"/>
          <w:sz w:val="20"/>
          <w:szCs w:val="20"/>
        </w:rPr>
        <w:t xml:space="preserve"> species</w:t>
      </w:r>
      <w:r>
        <w:rPr>
          <w:rFonts w:ascii="Cambria" w:hAnsi="Cambria"/>
          <w:snapToGrid w:val="0"/>
          <w:sz w:val="20"/>
          <w:szCs w:val="20"/>
        </w:rPr>
        <w:t xml:space="preserve">, resources available to Town officials, and </w:t>
      </w:r>
      <w:r w:rsidR="00BE42AC">
        <w:rPr>
          <w:rFonts w:ascii="Cambria" w:hAnsi="Cambria"/>
          <w:snapToGrid w:val="0"/>
          <w:sz w:val="20"/>
          <w:szCs w:val="20"/>
        </w:rPr>
        <w:t xml:space="preserve">management </w:t>
      </w:r>
      <w:r>
        <w:rPr>
          <w:rFonts w:ascii="Cambria" w:hAnsi="Cambria"/>
          <w:snapToGrid w:val="0"/>
          <w:sz w:val="20"/>
          <w:szCs w:val="20"/>
        </w:rPr>
        <w:t xml:space="preserve">responsibilities of officials.  </w:t>
      </w:r>
      <w:r w:rsidR="001C62DC">
        <w:rPr>
          <w:rFonts w:ascii="Cambria" w:hAnsi="Cambria"/>
          <w:snapToGrid w:val="0"/>
          <w:sz w:val="20"/>
          <w:szCs w:val="20"/>
        </w:rPr>
        <w:t>Major</w:t>
      </w:r>
      <w:r w:rsidR="00BE42AC">
        <w:rPr>
          <w:rFonts w:ascii="Cambria" w:hAnsi="Cambria"/>
          <w:snapToGrid w:val="0"/>
          <w:sz w:val="20"/>
          <w:szCs w:val="20"/>
        </w:rPr>
        <w:t xml:space="preserve"> impetus for </w:t>
      </w:r>
      <w:r w:rsidR="001C62DC">
        <w:rPr>
          <w:rFonts w:ascii="Cambria" w:hAnsi="Cambria"/>
          <w:snapToGrid w:val="0"/>
          <w:sz w:val="20"/>
          <w:szCs w:val="20"/>
        </w:rPr>
        <w:t xml:space="preserve">the </w:t>
      </w:r>
      <w:r w:rsidR="00BE42AC">
        <w:rPr>
          <w:rFonts w:ascii="Cambria" w:hAnsi="Cambria"/>
          <w:snapToGrid w:val="0"/>
          <w:sz w:val="20"/>
          <w:szCs w:val="20"/>
        </w:rPr>
        <w:t xml:space="preserve">discussion </w:t>
      </w:r>
      <w:r w:rsidR="001C62DC">
        <w:rPr>
          <w:rFonts w:ascii="Cambria" w:hAnsi="Cambria"/>
          <w:snapToGrid w:val="0"/>
          <w:sz w:val="20"/>
          <w:szCs w:val="20"/>
        </w:rPr>
        <w:t>is due to the</w:t>
      </w:r>
      <w:r w:rsidR="00BE42AC">
        <w:rPr>
          <w:rFonts w:ascii="Cambria" w:hAnsi="Cambria"/>
          <w:snapToGrid w:val="0"/>
          <w:sz w:val="20"/>
          <w:szCs w:val="20"/>
        </w:rPr>
        <w:t xml:space="preserve"> proliferation of wild parsnip (</w:t>
      </w:r>
      <w:proofErr w:type="spellStart"/>
      <w:r w:rsidR="00BE42AC">
        <w:rPr>
          <w:rFonts w:ascii="Cambria" w:hAnsi="Cambria"/>
          <w:snapToGrid w:val="0"/>
          <w:sz w:val="20"/>
          <w:szCs w:val="20"/>
        </w:rPr>
        <w:t>Pastinaca</w:t>
      </w:r>
      <w:proofErr w:type="spellEnd"/>
      <w:r w:rsidR="00BE42AC">
        <w:rPr>
          <w:rFonts w:ascii="Cambria" w:hAnsi="Cambria"/>
          <w:snapToGrid w:val="0"/>
          <w:sz w:val="20"/>
          <w:szCs w:val="20"/>
        </w:rPr>
        <w:t xml:space="preserve"> sativa) on town roadsides, and the human health hazards the </w:t>
      </w:r>
      <w:r w:rsidR="001C62DC">
        <w:rPr>
          <w:rFonts w:ascii="Cambria" w:hAnsi="Cambria"/>
          <w:snapToGrid w:val="0"/>
          <w:sz w:val="20"/>
          <w:szCs w:val="20"/>
        </w:rPr>
        <w:t>species presents.  The discussion covered</w:t>
      </w:r>
      <w:r w:rsidR="00BE42AC">
        <w:rPr>
          <w:rFonts w:ascii="Cambria" w:hAnsi="Cambria"/>
          <w:snapToGrid w:val="0"/>
          <w:sz w:val="20"/>
          <w:szCs w:val="20"/>
        </w:rPr>
        <w:t xml:space="preserve"> proper identification, lifecycle</w:t>
      </w:r>
      <w:r w:rsidR="001C62DC">
        <w:rPr>
          <w:rFonts w:ascii="Cambria" w:hAnsi="Cambria"/>
          <w:snapToGrid w:val="0"/>
          <w:sz w:val="20"/>
          <w:szCs w:val="20"/>
        </w:rPr>
        <w:t>, control methods and related</w:t>
      </w:r>
      <w:r w:rsidR="00BE42AC">
        <w:rPr>
          <w:rFonts w:ascii="Cambria" w:hAnsi="Cambria"/>
          <w:snapToGrid w:val="0"/>
          <w:sz w:val="20"/>
          <w:szCs w:val="20"/>
        </w:rPr>
        <w:t xml:space="preserve"> effectiveness as found in UW Extension research trials. </w:t>
      </w:r>
      <w:r w:rsidR="001C62DC">
        <w:rPr>
          <w:rFonts w:ascii="Cambria" w:hAnsi="Cambria"/>
          <w:snapToGrid w:val="0"/>
          <w:sz w:val="20"/>
          <w:szCs w:val="20"/>
        </w:rPr>
        <w:t xml:space="preserve"> I provided resources from UW-Extension’s Management of Invasive Plants in WI publication series and DNR 40 (WI’s invasive species rule.</w:t>
      </w:r>
    </w:p>
    <w:p w:rsidR="00BE16E7" w:rsidRPr="001C62DC" w:rsidRDefault="00BE16E7" w:rsidP="00BE16E7">
      <w:pPr>
        <w:rPr>
          <w:rFonts w:ascii="Cambria" w:hAnsi="Cambria"/>
          <w:snapToGrid w:val="0"/>
          <w:sz w:val="10"/>
          <w:szCs w:val="10"/>
        </w:rPr>
      </w:pPr>
    </w:p>
    <w:p w:rsidR="00BE16E7" w:rsidRDefault="00BE16E7" w:rsidP="00BE16E7">
      <w:pPr>
        <w:rPr>
          <w:rFonts w:ascii="Cambria" w:hAnsi="Cambria"/>
          <w:snapToGrid w:val="0"/>
          <w:sz w:val="20"/>
          <w:szCs w:val="20"/>
        </w:rPr>
      </w:pPr>
      <w:r>
        <w:rPr>
          <w:rFonts w:ascii="Cambria" w:hAnsi="Cambria"/>
          <w:b/>
          <w:snapToGrid w:val="0"/>
          <w:sz w:val="20"/>
          <w:szCs w:val="20"/>
        </w:rPr>
        <w:t>Safe Operation of Skid Steers – western Wisconsin 8/17</w:t>
      </w:r>
    </w:p>
    <w:p w:rsidR="00BE16E7" w:rsidRDefault="00BE16E7" w:rsidP="00C275AD">
      <w:pPr>
        <w:rPr>
          <w:rFonts w:ascii="Cambria" w:hAnsi="Cambria"/>
          <w:snapToGrid w:val="0"/>
          <w:sz w:val="20"/>
          <w:szCs w:val="20"/>
        </w:rPr>
      </w:pPr>
      <w:r>
        <w:rPr>
          <w:rFonts w:asciiTheme="majorHAnsi" w:hAnsiTheme="majorHAnsi" w:cs="Segoe UI"/>
          <w:sz w:val="20"/>
          <w:szCs w:val="20"/>
        </w:rPr>
        <w:t>This</w:t>
      </w:r>
      <w:r>
        <w:rPr>
          <w:rFonts w:asciiTheme="majorHAnsi" w:hAnsiTheme="majorHAnsi" w:cs="Segoe UI"/>
          <w:sz w:val="20"/>
          <w:szCs w:val="20"/>
        </w:rPr>
        <w:t xml:space="preserve"> program is offered annually in </w:t>
      </w:r>
      <w:r w:rsidRPr="00854531">
        <w:rPr>
          <w:rFonts w:asciiTheme="majorHAnsi" w:hAnsiTheme="majorHAnsi" w:cs="Arial"/>
          <w:sz w:val="20"/>
          <w:szCs w:val="20"/>
        </w:rPr>
        <w:t>western Wisconsin locations for f</w:t>
      </w:r>
      <w:r>
        <w:rPr>
          <w:rFonts w:asciiTheme="majorHAnsi" w:hAnsiTheme="majorHAnsi" w:cs="Arial"/>
          <w:sz w:val="20"/>
          <w:szCs w:val="20"/>
        </w:rPr>
        <w:t>arm owners and employees interested</w:t>
      </w:r>
      <w:r w:rsidR="00911C08">
        <w:rPr>
          <w:rFonts w:asciiTheme="majorHAnsi" w:hAnsiTheme="majorHAnsi" w:cs="Arial"/>
          <w:sz w:val="20"/>
          <w:szCs w:val="20"/>
        </w:rPr>
        <w:t xml:space="preserve"> in</w:t>
      </w:r>
      <w:r w:rsidRPr="00854531">
        <w:rPr>
          <w:rFonts w:asciiTheme="majorHAnsi" w:hAnsiTheme="majorHAnsi" w:cs="Arial"/>
          <w:sz w:val="20"/>
          <w:szCs w:val="20"/>
        </w:rPr>
        <w:t xml:space="preserve"> learn</w:t>
      </w:r>
      <w:r w:rsidR="00911C08">
        <w:rPr>
          <w:rFonts w:asciiTheme="majorHAnsi" w:hAnsiTheme="majorHAnsi" w:cs="Arial"/>
          <w:sz w:val="20"/>
          <w:szCs w:val="20"/>
        </w:rPr>
        <w:t>ing</w:t>
      </w:r>
      <w:r w:rsidRPr="00854531">
        <w:rPr>
          <w:rFonts w:asciiTheme="majorHAnsi" w:hAnsiTheme="majorHAnsi" w:cs="Arial"/>
          <w:sz w:val="20"/>
          <w:szCs w:val="20"/>
        </w:rPr>
        <w:t xml:space="preserve"> about safe skid steer operation. The course</w:t>
      </w:r>
      <w:r>
        <w:rPr>
          <w:rFonts w:asciiTheme="majorHAnsi" w:hAnsiTheme="majorHAnsi" w:cs="Arial"/>
          <w:sz w:val="20"/>
          <w:szCs w:val="20"/>
        </w:rPr>
        <w:t xml:space="preserve"> </w:t>
      </w:r>
      <w:r w:rsidRPr="00854531">
        <w:rPr>
          <w:rFonts w:asciiTheme="majorHAnsi" w:hAnsiTheme="majorHAnsi" w:cs="Arial"/>
          <w:sz w:val="20"/>
          <w:szCs w:val="20"/>
        </w:rPr>
        <w:t>include</w:t>
      </w:r>
      <w:r w:rsidR="00911C08">
        <w:rPr>
          <w:rFonts w:asciiTheme="majorHAnsi" w:hAnsiTheme="majorHAnsi" w:cs="Arial"/>
          <w:sz w:val="20"/>
          <w:szCs w:val="20"/>
        </w:rPr>
        <w:t>s</w:t>
      </w:r>
      <w:r w:rsidRPr="00854531">
        <w:rPr>
          <w:rFonts w:asciiTheme="majorHAnsi" w:hAnsiTheme="majorHAnsi" w:cs="Arial"/>
          <w:sz w:val="20"/>
          <w:szCs w:val="20"/>
        </w:rPr>
        <w:t xml:space="preserve"> c</w:t>
      </w:r>
      <w:r>
        <w:rPr>
          <w:rFonts w:asciiTheme="majorHAnsi" w:hAnsiTheme="majorHAnsi" w:cs="Arial"/>
          <w:sz w:val="20"/>
          <w:szCs w:val="20"/>
        </w:rPr>
        <w:t>lassroom and hands-on operating/</w:t>
      </w:r>
      <w:r w:rsidRPr="00854531">
        <w:rPr>
          <w:rFonts w:asciiTheme="majorHAnsi" w:hAnsiTheme="majorHAnsi" w:cs="Arial"/>
          <w:sz w:val="20"/>
          <w:szCs w:val="20"/>
        </w:rPr>
        <w:t xml:space="preserve">driving course </w:t>
      </w:r>
      <w:r>
        <w:rPr>
          <w:rFonts w:asciiTheme="majorHAnsi" w:hAnsiTheme="majorHAnsi" w:cs="Arial"/>
          <w:sz w:val="20"/>
          <w:szCs w:val="20"/>
        </w:rPr>
        <w:t>experience</w:t>
      </w:r>
      <w:r w:rsidR="00911C08">
        <w:rPr>
          <w:rFonts w:asciiTheme="majorHAnsi" w:hAnsiTheme="majorHAnsi" w:cs="Arial"/>
          <w:sz w:val="20"/>
          <w:szCs w:val="20"/>
        </w:rPr>
        <w:t xml:space="preserve"> including </w:t>
      </w:r>
      <w:r w:rsidR="00911C08" w:rsidRPr="00854531">
        <w:rPr>
          <w:rFonts w:asciiTheme="majorHAnsi" w:hAnsiTheme="majorHAnsi" w:cs="Arial"/>
          <w:sz w:val="20"/>
          <w:szCs w:val="20"/>
        </w:rPr>
        <w:t>how to conduct pre-operation maintenance checks, awareness of</w:t>
      </w:r>
      <w:r w:rsidR="00911C08">
        <w:rPr>
          <w:rFonts w:asciiTheme="majorHAnsi" w:hAnsiTheme="majorHAnsi" w:cs="Arial"/>
          <w:sz w:val="20"/>
          <w:szCs w:val="20"/>
        </w:rPr>
        <w:t xml:space="preserve"> major</w:t>
      </w:r>
      <w:r w:rsidR="00911C08" w:rsidRPr="00854531">
        <w:rPr>
          <w:rFonts w:asciiTheme="majorHAnsi" w:hAnsiTheme="majorHAnsi" w:cs="Arial"/>
          <w:sz w:val="20"/>
          <w:szCs w:val="20"/>
        </w:rPr>
        <w:t xml:space="preserve"> on-farm hazards</w:t>
      </w:r>
      <w:r w:rsidR="00911C08">
        <w:rPr>
          <w:rFonts w:asciiTheme="majorHAnsi" w:hAnsiTheme="majorHAnsi" w:cs="Arial"/>
          <w:sz w:val="20"/>
          <w:szCs w:val="20"/>
        </w:rPr>
        <w:t>, and ways to prevent accidents</w:t>
      </w:r>
      <w:r w:rsidR="00911C08">
        <w:rPr>
          <w:rFonts w:asciiTheme="majorHAnsi" w:hAnsiTheme="majorHAnsi" w:cs="Arial"/>
          <w:sz w:val="20"/>
          <w:szCs w:val="20"/>
        </w:rPr>
        <w:t>.</w:t>
      </w:r>
      <w:r>
        <w:rPr>
          <w:rFonts w:asciiTheme="majorHAnsi" w:hAnsiTheme="majorHAnsi" w:cs="Arial"/>
          <w:sz w:val="20"/>
          <w:szCs w:val="20"/>
        </w:rPr>
        <w:t xml:space="preserve"> </w:t>
      </w:r>
      <w:r w:rsidRPr="00854531">
        <w:rPr>
          <w:rFonts w:asciiTheme="majorHAnsi" w:hAnsiTheme="majorHAnsi" w:cs="Arial"/>
          <w:sz w:val="20"/>
          <w:szCs w:val="20"/>
        </w:rPr>
        <w:t xml:space="preserve"> </w:t>
      </w:r>
      <w:r>
        <w:rPr>
          <w:rFonts w:asciiTheme="majorHAnsi" w:hAnsiTheme="majorHAnsi" w:cs="Arial"/>
          <w:sz w:val="20"/>
          <w:szCs w:val="20"/>
        </w:rPr>
        <w:t>S</w:t>
      </w:r>
      <w:r w:rsidRPr="00854531">
        <w:rPr>
          <w:rFonts w:asciiTheme="majorHAnsi" w:hAnsiTheme="majorHAnsi" w:cs="Arial"/>
          <w:sz w:val="20"/>
          <w:szCs w:val="20"/>
        </w:rPr>
        <w:t xml:space="preserve">essions </w:t>
      </w:r>
      <w:r w:rsidR="00911C08">
        <w:rPr>
          <w:rFonts w:asciiTheme="majorHAnsi" w:hAnsiTheme="majorHAnsi" w:cs="Arial"/>
          <w:sz w:val="20"/>
          <w:szCs w:val="20"/>
        </w:rPr>
        <w:t xml:space="preserve">are </w:t>
      </w:r>
      <w:r>
        <w:rPr>
          <w:rFonts w:asciiTheme="majorHAnsi" w:hAnsiTheme="majorHAnsi" w:cs="Arial"/>
          <w:sz w:val="20"/>
          <w:szCs w:val="20"/>
        </w:rPr>
        <w:t xml:space="preserve">provided in </w:t>
      </w:r>
      <w:r w:rsidRPr="00854531">
        <w:rPr>
          <w:rFonts w:asciiTheme="majorHAnsi" w:hAnsiTheme="majorHAnsi" w:cs="Arial"/>
          <w:sz w:val="20"/>
          <w:szCs w:val="20"/>
        </w:rPr>
        <w:t>Engl</w:t>
      </w:r>
      <w:r>
        <w:rPr>
          <w:rFonts w:asciiTheme="majorHAnsi" w:hAnsiTheme="majorHAnsi" w:cs="Arial"/>
          <w:sz w:val="20"/>
          <w:szCs w:val="20"/>
        </w:rPr>
        <w:t xml:space="preserve">ish and </w:t>
      </w:r>
      <w:r w:rsidRPr="00854531">
        <w:rPr>
          <w:rFonts w:asciiTheme="majorHAnsi" w:hAnsiTheme="majorHAnsi" w:cs="Arial"/>
          <w:sz w:val="20"/>
          <w:szCs w:val="20"/>
        </w:rPr>
        <w:t>Spanish.</w:t>
      </w:r>
      <w:r>
        <w:rPr>
          <w:rFonts w:asciiTheme="majorHAnsi" w:hAnsiTheme="majorHAnsi" w:cs="Arial"/>
          <w:sz w:val="20"/>
          <w:szCs w:val="20"/>
        </w:rPr>
        <w:t xml:space="preserve">  </w:t>
      </w:r>
    </w:p>
    <w:p w:rsidR="00565D71" w:rsidRPr="00C275AD" w:rsidRDefault="00565D71" w:rsidP="00E25EDE">
      <w:pPr>
        <w:pStyle w:val="Default"/>
        <w:rPr>
          <w:rFonts w:asciiTheme="majorHAnsi" w:hAnsiTheme="majorHAnsi"/>
          <w:b/>
          <w:sz w:val="10"/>
          <w:szCs w:val="10"/>
        </w:rPr>
      </w:pPr>
    </w:p>
    <w:p w:rsidR="001965BE" w:rsidRDefault="001965BE" w:rsidP="002F196B">
      <w:pPr>
        <w:rPr>
          <w:rFonts w:ascii="Cambria" w:hAnsi="Cambria"/>
          <w:b/>
          <w:sz w:val="20"/>
          <w:szCs w:val="20"/>
        </w:rPr>
      </w:pPr>
    </w:p>
    <w:p w:rsidR="001754B1" w:rsidRPr="0024564C" w:rsidRDefault="002812BA" w:rsidP="002F196B">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2146F5" w:rsidRDefault="00421F80" w:rsidP="00421F80">
      <w:pPr>
        <w:pStyle w:val="ListParagraph"/>
        <w:numPr>
          <w:ilvl w:val="0"/>
          <w:numId w:val="12"/>
        </w:numPr>
        <w:rPr>
          <w:rFonts w:asciiTheme="majorHAnsi" w:hAnsiTheme="majorHAnsi"/>
          <w:sz w:val="20"/>
          <w:szCs w:val="20"/>
        </w:rPr>
      </w:pPr>
      <w:r>
        <w:rPr>
          <w:rFonts w:asciiTheme="majorHAnsi" w:hAnsiTheme="majorHAnsi"/>
          <w:sz w:val="20"/>
          <w:szCs w:val="20"/>
        </w:rPr>
        <w:t>U</w:t>
      </w:r>
      <w:r w:rsidR="00305996">
        <w:rPr>
          <w:rFonts w:asciiTheme="majorHAnsi" w:hAnsiTheme="majorHAnsi"/>
          <w:sz w:val="20"/>
          <w:szCs w:val="20"/>
        </w:rPr>
        <w:t>WEX/ANIMART collaboratio</w:t>
      </w:r>
      <w:r w:rsidR="00F12459">
        <w:rPr>
          <w:rFonts w:asciiTheme="majorHAnsi" w:hAnsiTheme="majorHAnsi"/>
          <w:sz w:val="20"/>
          <w:szCs w:val="20"/>
        </w:rPr>
        <w:t>n</w:t>
      </w:r>
      <w:r w:rsidR="00037CC5">
        <w:rPr>
          <w:rFonts w:asciiTheme="majorHAnsi" w:hAnsiTheme="majorHAnsi"/>
          <w:sz w:val="20"/>
          <w:szCs w:val="20"/>
        </w:rPr>
        <w:t xml:space="preserve"> – </w:t>
      </w:r>
      <w:r w:rsidR="00844FAD">
        <w:rPr>
          <w:rFonts w:asciiTheme="majorHAnsi" w:hAnsiTheme="majorHAnsi"/>
          <w:sz w:val="20"/>
          <w:szCs w:val="20"/>
        </w:rPr>
        <w:t>forage</w:t>
      </w:r>
      <w:r w:rsidR="00037CC5">
        <w:rPr>
          <w:rFonts w:asciiTheme="majorHAnsi" w:hAnsiTheme="majorHAnsi"/>
          <w:sz w:val="20"/>
          <w:szCs w:val="20"/>
        </w:rPr>
        <w:t xml:space="preserve"> podca</w:t>
      </w:r>
      <w:r w:rsidR="007A3961">
        <w:rPr>
          <w:rFonts w:asciiTheme="majorHAnsi" w:hAnsiTheme="majorHAnsi"/>
          <w:sz w:val="20"/>
          <w:szCs w:val="20"/>
        </w:rPr>
        <w:t>st series</w:t>
      </w:r>
      <w:r w:rsidR="00037CC5">
        <w:rPr>
          <w:rFonts w:asciiTheme="majorHAnsi" w:hAnsiTheme="majorHAnsi"/>
          <w:sz w:val="20"/>
          <w:szCs w:val="20"/>
        </w:rPr>
        <w:t xml:space="preserve"> </w:t>
      </w:r>
    </w:p>
    <w:p w:rsidR="007A3961" w:rsidRDefault="007A3961" w:rsidP="007A3961">
      <w:pPr>
        <w:pStyle w:val="ListParagraph"/>
        <w:numPr>
          <w:ilvl w:val="0"/>
          <w:numId w:val="12"/>
        </w:numPr>
        <w:rPr>
          <w:rFonts w:asciiTheme="majorHAnsi" w:hAnsiTheme="majorHAnsi"/>
          <w:sz w:val="20"/>
          <w:szCs w:val="20"/>
        </w:rPr>
      </w:pPr>
      <w:r>
        <w:rPr>
          <w:rFonts w:asciiTheme="majorHAnsi" w:hAnsiTheme="majorHAnsi"/>
          <w:sz w:val="20"/>
          <w:szCs w:val="20"/>
        </w:rPr>
        <w:t>Spaulding R</w:t>
      </w:r>
      <w:r w:rsidR="00911C08">
        <w:rPr>
          <w:rFonts w:asciiTheme="majorHAnsi" w:hAnsiTheme="majorHAnsi"/>
          <w:sz w:val="20"/>
          <w:szCs w:val="20"/>
        </w:rPr>
        <w:t xml:space="preserve">d. Community Garden </w:t>
      </w:r>
      <w:r w:rsidR="00844FAD">
        <w:rPr>
          <w:rFonts w:asciiTheme="majorHAnsi" w:hAnsiTheme="majorHAnsi"/>
          <w:sz w:val="20"/>
          <w:szCs w:val="20"/>
        </w:rPr>
        <w:t>newsletter</w:t>
      </w:r>
      <w:r w:rsidR="00911C08">
        <w:rPr>
          <w:rFonts w:asciiTheme="majorHAnsi" w:hAnsiTheme="majorHAnsi"/>
          <w:sz w:val="20"/>
          <w:szCs w:val="20"/>
        </w:rPr>
        <w:t>s</w:t>
      </w:r>
      <w:r w:rsidR="00187FA2">
        <w:rPr>
          <w:rFonts w:asciiTheme="majorHAnsi" w:hAnsiTheme="majorHAnsi"/>
          <w:sz w:val="20"/>
          <w:szCs w:val="20"/>
        </w:rPr>
        <w:t xml:space="preserve"> 8/2</w:t>
      </w:r>
    </w:p>
    <w:p w:rsidR="00565D71" w:rsidRDefault="00565D71" w:rsidP="007A3961">
      <w:pPr>
        <w:pStyle w:val="ListParagraph"/>
        <w:numPr>
          <w:ilvl w:val="0"/>
          <w:numId w:val="12"/>
        </w:numPr>
        <w:rPr>
          <w:rFonts w:asciiTheme="majorHAnsi" w:hAnsiTheme="majorHAnsi"/>
          <w:sz w:val="20"/>
          <w:szCs w:val="20"/>
        </w:rPr>
      </w:pPr>
      <w:r>
        <w:rPr>
          <w:rFonts w:asciiTheme="majorHAnsi" w:hAnsiTheme="majorHAnsi"/>
          <w:sz w:val="20"/>
          <w:szCs w:val="20"/>
        </w:rPr>
        <w:t>WI Agricultu</w:t>
      </w:r>
      <w:r w:rsidR="00844FAD">
        <w:rPr>
          <w:rFonts w:asciiTheme="majorHAnsi" w:hAnsiTheme="majorHAnsi"/>
          <w:sz w:val="20"/>
          <w:szCs w:val="20"/>
        </w:rPr>
        <w:t>r</w:t>
      </w:r>
      <w:r w:rsidR="00911C08">
        <w:rPr>
          <w:rFonts w:asciiTheme="majorHAnsi" w:hAnsiTheme="majorHAnsi"/>
          <w:sz w:val="20"/>
          <w:szCs w:val="20"/>
        </w:rPr>
        <w:t xml:space="preserve">alist, UWEX Dairy Team column </w:t>
      </w:r>
      <w:r w:rsidR="00844FAD">
        <w:rPr>
          <w:rFonts w:asciiTheme="majorHAnsi" w:hAnsiTheme="majorHAnsi"/>
          <w:sz w:val="20"/>
          <w:szCs w:val="20"/>
        </w:rPr>
        <w:t xml:space="preserve"> 8</w:t>
      </w:r>
      <w:r>
        <w:rPr>
          <w:rFonts w:asciiTheme="majorHAnsi" w:hAnsiTheme="majorHAnsi"/>
          <w:sz w:val="20"/>
          <w:szCs w:val="20"/>
        </w:rPr>
        <w:t>/15</w:t>
      </w:r>
    </w:p>
    <w:p w:rsidR="001527DC" w:rsidRPr="00844FAD" w:rsidRDefault="00844FAD" w:rsidP="00844FAD">
      <w:pPr>
        <w:pStyle w:val="ListParagraph"/>
        <w:numPr>
          <w:ilvl w:val="0"/>
          <w:numId w:val="12"/>
        </w:numPr>
        <w:rPr>
          <w:rFonts w:asciiTheme="majorHAnsi" w:hAnsiTheme="majorHAnsi"/>
          <w:sz w:val="20"/>
          <w:szCs w:val="20"/>
        </w:rPr>
      </w:pPr>
      <w:r>
        <w:rPr>
          <w:rFonts w:asciiTheme="majorHAnsi" w:hAnsiTheme="majorHAnsi"/>
          <w:sz w:val="20"/>
          <w:szCs w:val="20"/>
        </w:rPr>
        <w:t xml:space="preserve">Coulee </w:t>
      </w:r>
      <w:proofErr w:type="spellStart"/>
      <w:r>
        <w:rPr>
          <w:rFonts w:asciiTheme="majorHAnsi" w:hAnsiTheme="majorHAnsi"/>
          <w:sz w:val="20"/>
          <w:szCs w:val="20"/>
        </w:rPr>
        <w:t>Grazier</w:t>
      </w:r>
      <w:proofErr w:type="spellEnd"/>
      <w:r>
        <w:rPr>
          <w:rFonts w:asciiTheme="majorHAnsi" w:hAnsiTheme="majorHAnsi"/>
          <w:sz w:val="20"/>
          <w:szCs w:val="20"/>
        </w:rPr>
        <w:t xml:space="preserve"> July pasture walk – </w:t>
      </w:r>
      <w:proofErr w:type="spellStart"/>
      <w:r>
        <w:rPr>
          <w:rFonts w:asciiTheme="majorHAnsi" w:hAnsiTheme="majorHAnsi"/>
          <w:sz w:val="20"/>
          <w:szCs w:val="20"/>
        </w:rPr>
        <w:t>Chikowski</w:t>
      </w:r>
      <w:proofErr w:type="spellEnd"/>
      <w:r>
        <w:rPr>
          <w:rFonts w:asciiTheme="majorHAnsi" w:hAnsiTheme="majorHAnsi"/>
          <w:sz w:val="20"/>
          <w:szCs w:val="20"/>
        </w:rPr>
        <w:t xml:space="preserve"> Farm 7/14, Kling Farm 8/11</w:t>
      </w:r>
    </w:p>
    <w:p w:rsidR="001527DC" w:rsidRDefault="001527DC" w:rsidP="001527DC">
      <w:pPr>
        <w:pStyle w:val="ListParagraph"/>
        <w:numPr>
          <w:ilvl w:val="0"/>
          <w:numId w:val="12"/>
        </w:numPr>
        <w:rPr>
          <w:rFonts w:asciiTheme="majorHAnsi" w:hAnsiTheme="majorHAnsi"/>
          <w:sz w:val="20"/>
          <w:szCs w:val="20"/>
        </w:rPr>
      </w:pPr>
      <w:r w:rsidRPr="00037CC5">
        <w:rPr>
          <w:rFonts w:asciiTheme="majorHAnsi" w:hAnsiTheme="majorHAnsi"/>
          <w:sz w:val="20"/>
          <w:szCs w:val="20"/>
        </w:rPr>
        <w:t>Dairy Partner</w:t>
      </w:r>
      <w:r>
        <w:rPr>
          <w:rFonts w:asciiTheme="majorHAnsi" w:hAnsiTheme="majorHAnsi"/>
          <w:sz w:val="20"/>
          <w:szCs w:val="20"/>
        </w:rPr>
        <w:t xml:space="preserve">/El </w:t>
      </w:r>
      <w:proofErr w:type="spellStart"/>
      <w:r>
        <w:rPr>
          <w:rFonts w:asciiTheme="majorHAnsi" w:hAnsiTheme="majorHAnsi"/>
          <w:sz w:val="20"/>
          <w:szCs w:val="20"/>
        </w:rPr>
        <w:t>Compañero</w:t>
      </w:r>
      <w:proofErr w:type="spellEnd"/>
      <w:r w:rsidRPr="00037CC5">
        <w:rPr>
          <w:rFonts w:asciiTheme="majorHAnsi" w:hAnsiTheme="majorHAnsi"/>
          <w:sz w:val="20"/>
          <w:szCs w:val="20"/>
        </w:rPr>
        <w:t xml:space="preserve"> newsletter – </w:t>
      </w:r>
      <w:r w:rsidR="00844FAD">
        <w:rPr>
          <w:rFonts w:asciiTheme="majorHAnsi" w:hAnsiTheme="majorHAnsi"/>
          <w:sz w:val="20"/>
          <w:szCs w:val="20"/>
        </w:rPr>
        <w:t>7/20,21</w:t>
      </w:r>
    </w:p>
    <w:p w:rsidR="001527DC" w:rsidRDefault="001527DC" w:rsidP="001527DC">
      <w:pPr>
        <w:pStyle w:val="ListParagraph"/>
        <w:numPr>
          <w:ilvl w:val="0"/>
          <w:numId w:val="12"/>
        </w:numPr>
        <w:rPr>
          <w:rFonts w:asciiTheme="majorHAnsi" w:hAnsiTheme="majorHAnsi"/>
          <w:sz w:val="20"/>
          <w:szCs w:val="20"/>
        </w:rPr>
      </w:pPr>
      <w:r>
        <w:rPr>
          <w:rFonts w:asciiTheme="majorHAnsi" w:hAnsiTheme="majorHAnsi"/>
          <w:sz w:val="20"/>
          <w:szCs w:val="20"/>
        </w:rPr>
        <w:t>Farm Succession p</w:t>
      </w:r>
      <w:r w:rsidR="00844FAD">
        <w:rPr>
          <w:rFonts w:asciiTheme="majorHAnsi" w:hAnsiTheme="majorHAnsi"/>
          <w:sz w:val="20"/>
          <w:szCs w:val="20"/>
        </w:rPr>
        <w:t>rogram planning 7/25</w:t>
      </w:r>
    </w:p>
    <w:p w:rsidR="00844FAD" w:rsidRDefault="00844FAD" w:rsidP="00844FAD">
      <w:pPr>
        <w:pStyle w:val="ListParagraph"/>
        <w:numPr>
          <w:ilvl w:val="0"/>
          <w:numId w:val="12"/>
        </w:numPr>
        <w:rPr>
          <w:rFonts w:asciiTheme="majorHAnsi" w:hAnsiTheme="majorHAnsi"/>
          <w:sz w:val="20"/>
          <w:szCs w:val="20"/>
        </w:rPr>
      </w:pPr>
      <w:r>
        <w:rPr>
          <w:rFonts w:asciiTheme="majorHAnsi" w:hAnsiTheme="majorHAnsi"/>
          <w:sz w:val="20"/>
          <w:szCs w:val="20"/>
        </w:rPr>
        <w:t xml:space="preserve">Farm HRM workgroup </w:t>
      </w:r>
      <w:proofErr w:type="spellStart"/>
      <w:r>
        <w:rPr>
          <w:rFonts w:asciiTheme="majorHAnsi" w:hAnsiTheme="majorHAnsi"/>
          <w:sz w:val="20"/>
          <w:szCs w:val="20"/>
        </w:rPr>
        <w:t>mtgs</w:t>
      </w:r>
      <w:proofErr w:type="spellEnd"/>
      <w:r>
        <w:rPr>
          <w:rFonts w:asciiTheme="majorHAnsi" w:hAnsiTheme="majorHAnsi"/>
          <w:sz w:val="20"/>
          <w:szCs w:val="20"/>
        </w:rPr>
        <w:t xml:space="preserve"> 7/11, 8/9,15</w:t>
      </w:r>
    </w:p>
    <w:p w:rsidR="00911C08" w:rsidRDefault="00911C08" w:rsidP="00844FAD">
      <w:pPr>
        <w:pStyle w:val="ListParagraph"/>
        <w:numPr>
          <w:ilvl w:val="0"/>
          <w:numId w:val="12"/>
        </w:numPr>
        <w:rPr>
          <w:rFonts w:asciiTheme="majorHAnsi" w:hAnsiTheme="majorHAnsi"/>
          <w:sz w:val="20"/>
          <w:szCs w:val="20"/>
        </w:rPr>
      </w:pPr>
      <w:r>
        <w:rPr>
          <w:rFonts w:asciiTheme="majorHAnsi" w:hAnsiTheme="majorHAnsi"/>
          <w:sz w:val="20"/>
          <w:szCs w:val="20"/>
        </w:rPr>
        <w:t>JC youth livestock workshop: Livestock cost of production workshop 7/20</w:t>
      </w:r>
    </w:p>
    <w:p w:rsidR="00844FAD" w:rsidRDefault="00844FAD" w:rsidP="00844FAD">
      <w:pPr>
        <w:pStyle w:val="ListParagraph"/>
        <w:numPr>
          <w:ilvl w:val="0"/>
          <w:numId w:val="12"/>
        </w:numPr>
        <w:rPr>
          <w:rFonts w:asciiTheme="majorHAnsi" w:hAnsiTheme="majorHAnsi"/>
          <w:sz w:val="20"/>
          <w:szCs w:val="20"/>
        </w:rPr>
      </w:pPr>
      <w:r>
        <w:rPr>
          <w:rFonts w:asciiTheme="majorHAnsi" w:hAnsiTheme="majorHAnsi"/>
          <w:sz w:val="20"/>
          <w:szCs w:val="20"/>
        </w:rPr>
        <w:t>Farm &amp; Industry Short Course – program planning 7/25</w:t>
      </w:r>
    </w:p>
    <w:p w:rsidR="00844FAD" w:rsidRDefault="00844FAD" w:rsidP="00844FAD">
      <w:pPr>
        <w:pStyle w:val="ListParagraph"/>
        <w:numPr>
          <w:ilvl w:val="0"/>
          <w:numId w:val="12"/>
        </w:numPr>
        <w:rPr>
          <w:rFonts w:asciiTheme="majorHAnsi" w:hAnsiTheme="majorHAnsi"/>
          <w:sz w:val="20"/>
          <w:szCs w:val="20"/>
        </w:rPr>
      </w:pPr>
      <w:r>
        <w:rPr>
          <w:rFonts w:asciiTheme="majorHAnsi" w:hAnsiTheme="majorHAnsi"/>
          <w:sz w:val="20"/>
          <w:szCs w:val="20"/>
        </w:rPr>
        <w:t xml:space="preserve">Master Gardener Volunteer, garden tour event 7/31 </w:t>
      </w:r>
    </w:p>
    <w:p w:rsidR="00786A9A" w:rsidRDefault="00786A9A" w:rsidP="00844FAD">
      <w:pPr>
        <w:pStyle w:val="ListParagraph"/>
        <w:numPr>
          <w:ilvl w:val="0"/>
          <w:numId w:val="12"/>
        </w:numPr>
        <w:rPr>
          <w:rFonts w:asciiTheme="majorHAnsi" w:hAnsiTheme="majorHAnsi"/>
          <w:sz w:val="20"/>
          <w:szCs w:val="20"/>
        </w:rPr>
      </w:pPr>
      <w:r>
        <w:rPr>
          <w:rFonts w:asciiTheme="majorHAnsi" w:hAnsiTheme="majorHAnsi"/>
          <w:sz w:val="20"/>
          <w:szCs w:val="20"/>
        </w:rPr>
        <w:t>NW Regional Ag Agent in-service host 8/16</w:t>
      </w:r>
    </w:p>
    <w:p w:rsidR="00844FAD" w:rsidRDefault="00786A9A" w:rsidP="00844FAD">
      <w:pPr>
        <w:pStyle w:val="ListParagraph"/>
        <w:numPr>
          <w:ilvl w:val="0"/>
          <w:numId w:val="12"/>
        </w:numPr>
        <w:rPr>
          <w:rFonts w:asciiTheme="majorHAnsi" w:hAnsiTheme="majorHAnsi"/>
          <w:sz w:val="20"/>
          <w:szCs w:val="20"/>
        </w:rPr>
      </w:pPr>
      <w:r>
        <w:rPr>
          <w:rFonts w:asciiTheme="majorHAnsi" w:hAnsiTheme="majorHAnsi"/>
          <w:sz w:val="20"/>
          <w:szCs w:val="20"/>
        </w:rPr>
        <w:t>SWD</w:t>
      </w:r>
      <w:r w:rsidR="00844FAD">
        <w:rPr>
          <w:rFonts w:asciiTheme="majorHAnsi" w:hAnsiTheme="majorHAnsi"/>
          <w:sz w:val="20"/>
          <w:szCs w:val="20"/>
        </w:rPr>
        <w:t xml:space="preserve"> (</w:t>
      </w:r>
      <w:proofErr w:type="spellStart"/>
      <w:r w:rsidR="00844FAD">
        <w:rPr>
          <w:rFonts w:asciiTheme="majorHAnsi" w:hAnsiTheme="majorHAnsi"/>
          <w:sz w:val="20"/>
          <w:szCs w:val="20"/>
        </w:rPr>
        <w:t>Zielsdorf</w:t>
      </w:r>
      <w:proofErr w:type="spellEnd"/>
      <w:r w:rsidR="00844FAD">
        <w:rPr>
          <w:rFonts w:asciiTheme="majorHAnsi" w:hAnsiTheme="majorHAnsi"/>
          <w:sz w:val="20"/>
          <w:szCs w:val="20"/>
        </w:rPr>
        <w:t xml:space="preserve">, </w:t>
      </w:r>
      <w:proofErr w:type="spellStart"/>
      <w:r w:rsidR="00844FAD">
        <w:rPr>
          <w:rFonts w:asciiTheme="majorHAnsi" w:hAnsiTheme="majorHAnsi"/>
          <w:sz w:val="20"/>
          <w:szCs w:val="20"/>
        </w:rPr>
        <w:t>Brauner</w:t>
      </w:r>
      <w:proofErr w:type="spellEnd"/>
      <w:r w:rsidR="00844FAD">
        <w:rPr>
          <w:rFonts w:asciiTheme="majorHAnsi" w:hAnsiTheme="majorHAnsi"/>
          <w:sz w:val="20"/>
          <w:szCs w:val="20"/>
        </w:rPr>
        <w:t xml:space="preserve">, Comstock) </w:t>
      </w:r>
      <w:r>
        <w:rPr>
          <w:rFonts w:asciiTheme="majorHAnsi" w:hAnsiTheme="majorHAnsi"/>
          <w:sz w:val="20"/>
          <w:szCs w:val="20"/>
        </w:rPr>
        <w:t xml:space="preserve">– weekly monitoring </w:t>
      </w:r>
      <w:r w:rsidR="00844FAD">
        <w:rPr>
          <w:rFonts w:asciiTheme="majorHAnsi" w:hAnsiTheme="majorHAnsi"/>
          <w:sz w:val="20"/>
          <w:szCs w:val="20"/>
        </w:rPr>
        <w:t>continues</w:t>
      </w:r>
      <w:r>
        <w:rPr>
          <w:rFonts w:asciiTheme="majorHAnsi" w:hAnsiTheme="majorHAnsi"/>
          <w:sz w:val="20"/>
          <w:szCs w:val="20"/>
        </w:rPr>
        <w:t xml:space="preserve"> (confirmed at all locations on 7/13)</w:t>
      </w:r>
    </w:p>
    <w:p w:rsidR="00844FAD" w:rsidRPr="00844FAD" w:rsidRDefault="00844FAD" w:rsidP="00844FAD">
      <w:pPr>
        <w:pStyle w:val="ListParagraph"/>
        <w:numPr>
          <w:ilvl w:val="0"/>
          <w:numId w:val="12"/>
        </w:numPr>
        <w:rPr>
          <w:rFonts w:asciiTheme="majorHAnsi" w:hAnsiTheme="majorHAnsi"/>
          <w:sz w:val="20"/>
          <w:szCs w:val="20"/>
        </w:rPr>
      </w:pPr>
      <w:r>
        <w:rPr>
          <w:rFonts w:asciiTheme="majorHAnsi" w:hAnsiTheme="majorHAnsi"/>
          <w:sz w:val="20"/>
          <w:szCs w:val="20"/>
        </w:rPr>
        <w:t xml:space="preserve">JC Boys &amp; Girls Club at Community Garden with MGVs </w:t>
      </w:r>
      <w:r w:rsidR="00786A9A">
        <w:rPr>
          <w:rFonts w:asciiTheme="majorHAnsi" w:hAnsiTheme="majorHAnsi"/>
          <w:sz w:val="20"/>
          <w:szCs w:val="20"/>
        </w:rPr>
        <w:t xml:space="preserve">– weekly program </w:t>
      </w:r>
      <w:r>
        <w:rPr>
          <w:rFonts w:asciiTheme="majorHAnsi" w:hAnsiTheme="majorHAnsi"/>
          <w:sz w:val="20"/>
          <w:szCs w:val="20"/>
        </w:rPr>
        <w:t>continues</w:t>
      </w:r>
    </w:p>
    <w:p w:rsidR="00AA4915" w:rsidRPr="00F05871" w:rsidRDefault="00AA4915" w:rsidP="00F05871">
      <w:pPr>
        <w:rPr>
          <w:rFonts w:asciiTheme="majorHAnsi" w:hAnsiTheme="majorHAnsi"/>
          <w:b/>
          <w:sz w:val="12"/>
          <w:szCs w:val="12"/>
        </w:rPr>
      </w:pPr>
    </w:p>
    <w:p w:rsidR="001965BE" w:rsidRDefault="001965BE" w:rsidP="00CB0DE1">
      <w:pPr>
        <w:rPr>
          <w:rFonts w:asciiTheme="majorHAnsi" w:hAnsiTheme="majorHAnsi"/>
          <w:b/>
          <w:sz w:val="20"/>
          <w:szCs w:val="20"/>
        </w:rPr>
      </w:pPr>
    </w:p>
    <w:p w:rsidR="00CB0DE1" w:rsidRPr="00E1165A" w:rsidRDefault="002812BA" w:rsidP="00CB0DE1">
      <w:pPr>
        <w:rPr>
          <w:rFonts w:asciiTheme="majorHAnsi" w:hAnsiTheme="majorHAnsi"/>
          <w:b/>
          <w:sz w:val="20"/>
          <w:szCs w:val="20"/>
        </w:rPr>
      </w:pPr>
      <w:r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097CBB" w:rsidRDefault="00223115" w:rsidP="00223115">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Mitchelle</w:t>
      </w:r>
      <w:proofErr w:type="spellEnd"/>
      <w:r>
        <w:rPr>
          <w:rFonts w:asciiTheme="majorHAnsi" w:hAnsiTheme="majorHAnsi"/>
          <w:sz w:val="20"/>
          <w:szCs w:val="20"/>
        </w:rPr>
        <w:t>, horticulture 7/8</w:t>
      </w:r>
    </w:p>
    <w:p w:rsidR="00223115" w:rsidRDefault="00535A69" w:rsidP="00223115">
      <w:pPr>
        <w:pStyle w:val="ListParagraph"/>
        <w:numPr>
          <w:ilvl w:val="0"/>
          <w:numId w:val="23"/>
        </w:numPr>
        <w:rPr>
          <w:rFonts w:asciiTheme="majorHAnsi" w:hAnsiTheme="majorHAnsi"/>
          <w:sz w:val="20"/>
          <w:szCs w:val="20"/>
        </w:rPr>
      </w:pPr>
      <w:r>
        <w:rPr>
          <w:rFonts w:asciiTheme="majorHAnsi" w:hAnsiTheme="majorHAnsi"/>
          <w:sz w:val="20"/>
          <w:szCs w:val="20"/>
        </w:rPr>
        <w:t>Doe, land rent 7/8</w:t>
      </w:r>
    </w:p>
    <w:p w:rsidR="00535A69" w:rsidRDefault="00991395" w:rsidP="00223115">
      <w:pPr>
        <w:pStyle w:val="ListParagraph"/>
        <w:numPr>
          <w:ilvl w:val="0"/>
          <w:numId w:val="23"/>
        </w:numPr>
        <w:rPr>
          <w:rFonts w:asciiTheme="majorHAnsi" w:hAnsiTheme="majorHAnsi"/>
          <w:sz w:val="20"/>
          <w:szCs w:val="20"/>
        </w:rPr>
      </w:pPr>
      <w:r>
        <w:rPr>
          <w:rFonts w:asciiTheme="majorHAnsi" w:hAnsiTheme="majorHAnsi"/>
          <w:sz w:val="20"/>
          <w:szCs w:val="20"/>
        </w:rPr>
        <w:t>Blair Press, crop report 7/11</w:t>
      </w:r>
    </w:p>
    <w:p w:rsidR="00991395" w:rsidRDefault="00991395" w:rsidP="00223115">
      <w:pPr>
        <w:pStyle w:val="ListParagraph"/>
        <w:numPr>
          <w:ilvl w:val="0"/>
          <w:numId w:val="23"/>
        </w:numPr>
        <w:rPr>
          <w:rFonts w:asciiTheme="majorHAnsi" w:hAnsiTheme="majorHAnsi"/>
          <w:sz w:val="20"/>
          <w:szCs w:val="20"/>
        </w:rPr>
      </w:pPr>
      <w:r>
        <w:rPr>
          <w:rFonts w:asciiTheme="majorHAnsi" w:hAnsiTheme="majorHAnsi"/>
          <w:sz w:val="20"/>
          <w:szCs w:val="20"/>
        </w:rPr>
        <w:t>D’Huyvetter, legal 7/11</w:t>
      </w:r>
    </w:p>
    <w:p w:rsidR="00387A57" w:rsidRDefault="00387A57" w:rsidP="00223115">
      <w:pPr>
        <w:pStyle w:val="ListParagraph"/>
        <w:numPr>
          <w:ilvl w:val="0"/>
          <w:numId w:val="23"/>
        </w:numPr>
        <w:rPr>
          <w:rFonts w:asciiTheme="majorHAnsi" w:hAnsiTheme="majorHAnsi"/>
          <w:sz w:val="20"/>
          <w:szCs w:val="20"/>
        </w:rPr>
      </w:pPr>
      <w:r>
        <w:rPr>
          <w:rFonts w:asciiTheme="majorHAnsi" w:hAnsiTheme="majorHAnsi"/>
          <w:sz w:val="20"/>
          <w:szCs w:val="20"/>
        </w:rPr>
        <w:t xml:space="preserve">Bob R. brush control 7/11 </w:t>
      </w:r>
    </w:p>
    <w:p w:rsidR="0084647E" w:rsidRDefault="0084647E" w:rsidP="00223115">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Mohorko</w:t>
      </w:r>
      <w:proofErr w:type="spellEnd"/>
      <w:r>
        <w:rPr>
          <w:rFonts w:asciiTheme="majorHAnsi" w:hAnsiTheme="majorHAnsi"/>
          <w:sz w:val="20"/>
          <w:szCs w:val="20"/>
        </w:rPr>
        <w:t>, horticulture 7/12</w:t>
      </w:r>
    </w:p>
    <w:p w:rsidR="0084647E" w:rsidRDefault="00D96097" w:rsidP="00223115">
      <w:pPr>
        <w:pStyle w:val="ListParagraph"/>
        <w:numPr>
          <w:ilvl w:val="0"/>
          <w:numId w:val="23"/>
        </w:numPr>
        <w:rPr>
          <w:rFonts w:asciiTheme="majorHAnsi" w:hAnsiTheme="majorHAnsi"/>
          <w:sz w:val="20"/>
          <w:szCs w:val="20"/>
        </w:rPr>
      </w:pPr>
      <w:r>
        <w:rPr>
          <w:rFonts w:asciiTheme="majorHAnsi" w:hAnsiTheme="majorHAnsi"/>
          <w:sz w:val="20"/>
          <w:szCs w:val="20"/>
        </w:rPr>
        <w:t>Gearing, soil quality 7/12</w:t>
      </w:r>
    </w:p>
    <w:p w:rsidR="00D96097" w:rsidRDefault="00D96097" w:rsidP="00223115">
      <w:pPr>
        <w:pStyle w:val="ListParagraph"/>
        <w:numPr>
          <w:ilvl w:val="0"/>
          <w:numId w:val="23"/>
        </w:numPr>
        <w:rPr>
          <w:rFonts w:asciiTheme="majorHAnsi" w:hAnsiTheme="majorHAnsi"/>
          <w:sz w:val="20"/>
          <w:szCs w:val="20"/>
        </w:rPr>
      </w:pPr>
      <w:r>
        <w:rPr>
          <w:rFonts w:asciiTheme="majorHAnsi" w:hAnsiTheme="majorHAnsi"/>
          <w:sz w:val="20"/>
          <w:szCs w:val="20"/>
        </w:rPr>
        <w:t xml:space="preserve">Mitchell, horticulture 7/12 </w:t>
      </w:r>
    </w:p>
    <w:p w:rsidR="00D96097" w:rsidRDefault="00C10DE1" w:rsidP="00223115">
      <w:pPr>
        <w:pStyle w:val="ListParagraph"/>
        <w:numPr>
          <w:ilvl w:val="0"/>
          <w:numId w:val="23"/>
        </w:numPr>
        <w:rPr>
          <w:rFonts w:asciiTheme="majorHAnsi" w:hAnsiTheme="majorHAnsi"/>
          <w:sz w:val="20"/>
          <w:szCs w:val="20"/>
        </w:rPr>
      </w:pPr>
      <w:r>
        <w:rPr>
          <w:rFonts w:asciiTheme="majorHAnsi" w:hAnsiTheme="majorHAnsi"/>
          <w:sz w:val="20"/>
          <w:szCs w:val="20"/>
        </w:rPr>
        <w:t xml:space="preserve">Prindle, ag wages 7/20 </w:t>
      </w:r>
    </w:p>
    <w:p w:rsidR="0074411C" w:rsidRDefault="0074411C" w:rsidP="00223115">
      <w:pPr>
        <w:pStyle w:val="ListParagraph"/>
        <w:numPr>
          <w:ilvl w:val="0"/>
          <w:numId w:val="23"/>
        </w:numPr>
        <w:rPr>
          <w:rFonts w:asciiTheme="majorHAnsi" w:hAnsiTheme="majorHAnsi"/>
          <w:sz w:val="20"/>
          <w:szCs w:val="20"/>
        </w:rPr>
      </w:pPr>
      <w:r>
        <w:rPr>
          <w:rFonts w:asciiTheme="majorHAnsi" w:hAnsiTheme="majorHAnsi"/>
          <w:sz w:val="20"/>
          <w:szCs w:val="20"/>
        </w:rPr>
        <w:t>Laufenberg, NM plan 7/21</w:t>
      </w:r>
    </w:p>
    <w:p w:rsidR="00C10DE1" w:rsidRDefault="001C62DC" w:rsidP="00223115">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Borntre</w:t>
      </w:r>
      <w:r w:rsidR="00C456A0">
        <w:rPr>
          <w:rFonts w:asciiTheme="majorHAnsi" w:hAnsiTheme="majorHAnsi"/>
          <w:sz w:val="20"/>
          <w:szCs w:val="20"/>
        </w:rPr>
        <w:t>ger</w:t>
      </w:r>
      <w:proofErr w:type="spellEnd"/>
      <w:r w:rsidR="00C456A0">
        <w:rPr>
          <w:rFonts w:asciiTheme="majorHAnsi" w:hAnsiTheme="majorHAnsi"/>
          <w:sz w:val="20"/>
          <w:szCs w:val="20"/>
        </w:rPr>
        <w:t xml:space="preserve">, </w:t>
      </w:r>
      <w:proofErr w:type="spellStart"/>
      <w:r>
        <w:rPr>
          <w:rFonts w:asciiTheme="majorHAnsi" w:hAnsiTheme="majorHAnsi"/>
          <w:sz w:val="20"/>
          <w:szCs w:val="20"/>
        </w:rPr>
        <w:t>ag&amp;</w:t>
      </w:r>
      <w:r w:rsidR="0074411C">
        <w:rPr>
          <w:rFonts w:asciiTheme="majorHAnsi" w:hAnsiTheme="majorHAnsi"/>
          <w:sz w:val="20"/>
          <w:szCs w:val="20"/>
        </w:rPr>
        <w:t>horticulture</w:t>
      </w:r>
      <w:proofErr w:type="spellEnd"/>
      <w:r w:rsidR="0074411C">
        <w:rPr>
          <w:rFonts w:asciiTheme="majorHAnsi" w:hAnsiTheme="majorHAnsi"/>
          <w:sz w:val="20"/>
          <w:szCs w:val="20"/>
        </w:rPr>
        <w:t xml:space="preserve"> 7/22</w:t>
      </w:r>
      <w:r w:rsidR="00C456A0">
        <w:rPr>
          <w:rFonts w:asciiTheme="majorHAnsi" w:hAnsiTheme="majorHAnsi"/>
          <w:sz w:val="20"/>
          <w:szCs w:val="20"/>
        </w:rPr>
        <w:t>, 27</w:t>
      </w:r>
      <w:r w:rsidR="00C10DE1">
        <w:rPr>
          <w:rFonts w:asciiTheme="majorHAnsi" w:hAnsiTheme="majorHAnsi"/>
          <w:sz w:val="20"/>
          <w:szCs w:val="20"/>
        </w:rPr>
        <w:t xml:space="preserve"> </w:t>
      </w:r>
    </w:p>
    <w:p w:rsidR="00C10DE1" w:rsidRDefault="0074411C" w:rsidP="00223115">
      <w:pPr>
        <w:pStyle w:val="ListParagraph"/>
        <w:numPr>
          <w:ilvl w:val="0"/>
          <w:numId w:val="23"/>
        </w:numPr>
        <w:rPr>
          <w:rFonts w:asciiTheme="majorHAnsi" w:hAnsiTheme="majorHAnsi"/>
          <w:sz w:val="20"/>
          <w:szCs w:val="20"/>
        </w:rPr>
      </w:pPr>
      <w:r>
        <w:rPr>
          <w:rFonts w:asciiTheme="majorHAnsi" w:hAnsiTheme="majorHAnsi"/>
          <w:sz w:val="20"/>
          <w:szCs w:val="20"/>
        </w:rPr>
        <w:t xml:space="preserve">Guenther, horticulture 7/ 25 </w:t>
      </w:r>
    </w:p>
    <w:p w:rsidR="0074411C" w:rsidRDefault="00062D3E" w:rsidP="00223115">
      <w:pPr>
        <w:pStyle w:val="ListParagraph"/>
        <w:numPr>
          <w:ilvl w:val="0"/>
          <w:numId w:val="23"/>
        </w:numPr>
        <w:rPr>
          <w:rFonts w:asciiTheme="majorHAnsi" w:hAnsiTheme="majorHAnsi"/>
          <w:sz w:val="20"/>
          <w:szCs w:val="20"/>
        </w:rPr>
      </w:pPr>
      <w:r>
        <w:rPr>
          <w:rFonts w:asciiTheme="majorHAnsi" w:hAnsiTheme="majorHAnsi"/>
          <w:sz w:val="20"/>
          <w:szCs w:val="20"/>
        </w:rPr>
        <w:t xml:space="preserve">Holder, </w:t>
      </w:r>
      <w:r w:rsidR="008638F5">
        <w:rPr>
          <w:rFonts w:asciiTheme="majorHAnsi" w:hAnsiTheme="majorHAnsi"/>
          <w:sz w:val="20"/>
          <w:szCs w:val="20"/>
        </w:rPr>
        <w:t xml:space="preserve">horticulture 7/28 </w:t>
      </w:r>
    </w:p>
    <w:p w:rsidR="00543ABC" w:rsidRDefault="00543ABC" w:rsidP="00223115">
      <w:pPr>
        <w:pStyle w:val="ListParagraph"/>
        <w:numPr>
          <w:ilvl w:val="0"/>
          <w:numId w:val="23"/>
        </w:numPr>
        <w:rPr>
          <w:rFonts w:asciiTheme="majorHAnsi" w:hAnsiTheme="majorHAnsi"/>
          <w:sz w:val="20"/>
          <w:szCs w:val="20"/>
        </w:rPr>
      </w:pPr>
      <w:r>
        <w:rPr>
          <w:rFonts w:asciiTheme="majorHAnsi" w:hAnsiTheme="majorHAnsi"/>
          <w:sz w:val="20"/>
          <w:szCs w:val="20"/>
        </w:rPr>
        <w:t>Laufenberg, fungicides 7/28</w:t>
      </w:r>
    </w:p>
    <w:p w:rsidR="001066B4" w:rsidRDefault="001066B4" w:rsidP="00223115">
      <w:pPr>
        <w:pStyle w:val="ListParagraph"/>
        <w:numPr>
          <w:ilvl w:val="0"/>
          <w:numId w:val="23"/>
        </w:numPr>
        <w:rPr>
          <w:rFonts w:asciiTheme="majorHAnsi" w:hAnsiTheme="majorHAnsi"/>
          <w:sz w:val="20"/>
          <w:szCs w:val="20"/>
        </w:rPr>
      </w:pPr>
      <w:r>
        <w:rPr>
          <w:rFonts w:asciiTheme="majorHAnsi" w:hAnsiTheme="majorHAnsi"/>
          <w:sz w:val="20"/>
          <w:szCs w:val="20"/>
        </w:rPr>
        <w:t xml:space="preserve">Hornby, horticulture 8/1 </w:t>
      </w:r>
    </w:p>
    <w:p w:rsidR="005F5048" w:rsidRDefault="005F5048" w:rsidP="00223115">
      <w:pPr>
        <w:pStyle w:val="ListParagraph"/>
        <w:numPr>
          <w:ilvl w:val="0"/>
          <w:numId w:val="23"/>
        </w:numPr>
        <w:rPr>
          <w:rFonts w:asciiTheme="majorHAnsi" w:hAnsiTheme="majorHAnsi"/>
          <w:sz w:val="20"/>
          <w:szCs w:val="20"/>
        </w:rPr>
      </w:pPr>
      <w:r>
        <w:rPr>
          <w:rFonts w:asciiTheme="majorHAnsi" w:hAnsiTheme="majorHAnsi"/>
          <w:sz w:val="20"/>
          <w:szCs w:val="20"/>
        </w:rPr>
        <w:t>Colson, JC Chronicle, 8/1</w:t>
      </w:r>
    </w:p>
    <w:p w:rsidR="005F5048" w:rsidRDefault="00DD58AB" w:rsidP="00223115">
      <w:pPr>
        <w:pStyle w:val="ListParagraph"/>
        <w:numPr>
          <w:ilvl w:val="0"/>
          <w:numId w:val="23"/>
        </w:numPr>
        <w:rPr>
          <w:rFonts w:asciiTheme="majorHAnsi" w:hAnsiTheme="majorHAnsi"/>
          <w:sz w:val="20"/>
          <w:szCs w:val="20"/>
        </w:rPr>
      </w:pPr>
      <w:r>
        <w:rPr>
          <w:rFonts w:asciiTheme="majorHAnsi" w:hAnsiTheme="majorHAnsi"/>
          <w:sz w:val="20"/>
          <w:szCs w:val="20"/>
        </w:rPr>
        <w:t>Johnson, pricing standing hay 8/2</w:t>
      </w:r>
    </w:p>
    <w:p w:rsidR="00543ABC" w:rsidRDefault="00053C8B" w:rsidP="00223115">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Scholze</w:t>
      </w:r>
      <w:proofErr w:type="spellEnd"/>
      <w:r>
        <w:rPr>
          <w:rFonts w:asciiTheme="majorHAnsi" w:hAnsiTheme="majorHAnsi"/>
          <w:sz w:val="20"/>
          <w:szCs w:val="20"/>
        </w:rPr>
        <w:t>, mailbox pred. tool 8/2</w:t>
      </w:r>
    </w:p>
    <w:p w:rsidR="00053C8B" w:rsidRDefault="00C07E4E" w:rsidP="00223115">
      <w:pPr>
        <w:pStyle w:val="ListParagraph"/>
        <w:numPr>
          <w:ilvl w:val="0"/>
          <w:numId w:val="23"/>
        </w:numPr>
        <w:rPr>
          <w:rFonts w:asciiTheme="majorHAnsi" w:hAnsiTheme="majorHAnsi"/>
          <w:sz w:val="20"/>
          <w:szCs w:val="20"/>
        </w:rPr>
      </w:pPr>
      <w:r>
        <w:rPr>
          <w:rFonts w:asciiTheme="majorHAnsi" w:hAnsiTheme="majorHAnsi"/>
          <w:sz w:val="20"/>
          <w:szCs w:val="20"/>
        </w:rPr>
        <w:t xml:space="preserve">John, horticulture/weed </w:t>
      </w:r>
      <w:proofErr w:type="spellStart"/>
      <w:r>
        <w:rPr>
          <w:rFonts w:asciiTheme="majorHAnsi" w:hAnsiTheme="majorHAnsi"/>
          <w:sz w:val="20"/>
          <w:szCs w:val="20"/>
        </w:rPr>
        <w:t>mgt</w:t>
      </w:r>
      <w:proofErr w:type="spellEnd"/>
      <w:r>
        <w:rPr>
          <w:rFonts w:asciiTheme="majorHAnsi" w:hAnsiTheme="majorHAnsi"/>
          <w:sz w:val="20"/>
          <w:szCs w:val="20"/>
        </w:rPr>
        <w:t xml:space="preserve"> 8/8</w:t>
      </w:r>
    </w:p>
    <w:p w:rsidR="00C07E4E" w:rsidRDefault="00911C08" w:rsidP="00223115">
      <w:pPr>
        <w:pStyle w:val="ListParagraph"/>
        <w:numPr>
          <w:ilvl w:val="0"/>
          <w:numId w:val="23"/>
        </w:numPr>
        <w:rPr>
          <w:rFonts w:asciiTheme="majorHAnsi" w:hAnsiTheme="majorHAnsi"/>
          <w:sz w:val="20"/>
          <w:szCs w:val="20"/>
        </w:rPr>
      </w:pPr>
      <w:r>
        <w:rPr>
          <w:rFonts w:asciiTheme="majorHAnsi" w:hAnsiTheme="majorHAnsi"/>
          <w:sz w:val="20"/>
          <w:szCs w:val="20"/>
        </w:rPr>
        <w:t xml:space="preserve">Epstein, weed </w:t>
      </w:r>
      <w:r w:rsidR="00786A9A">
        <w:rPr>
          <w:rFonts w:asciiTheme="majorHAnsi" w:hAnsiTheme="majorHAnsi"/>
          <w:sz w:val="20"/>
          <w:szCs w:val="20"/>
        </w:rPr>
        <w:t>id/</w:t>
      </w:r>
      <w:proofErr w:type="spellStart"/>
      <w:r>
        <w:rPr>
          <w:rFonts w:asciiTheme="majorHAnsi" w:hAnsiTheme="majorHAnsi"/>
          <w:sz w:val="20"/>
          <w:szCs w:val="20"/>
        </w:rPr>
        <w:t>mg</w:t>
      </w:r>
      <w:r w:rsidR="00786A9A">
        <w:rPr>
          <w:rFonts w:asciiTheme="majorHAnsi" w:hAnsiTheme="majorHAnsi"/>
          <w:sz w:val="20"/>
          <w:szCs w:val="20"/>
        </w:rPr>
        <w:t>t</w:t>
      </w:r>
      <w:proofErr w:type="spellEnd"/>
      <w:r>
        <w:rPr>
          <w:rFonts w:asciiTheme="majorHAnsi" w:hAnsiTheme="majorHAnsi"/>
          <w:sz w:val="20"/>
          <w:szCs w:val="20"/>
        </w:rPr>
        <w:t xml:space="preserve"> 8/15 </w:t>
      </w:r>
    </w:p>
    <w:p w:rsidR="001C62DC" w:rsidRDefault="001C62DC" w:rsidP="00223115">
      <w:pPr>
        <w:pStyle w:val="ListParagraph"/>
        <w:numPr>
          <w:ilvl w:val="0"/>
          <w:numId w:val="23"/>
        </w:numPr>
        <w:rPr>
          <w:rFonts w:asciiTheme="majorHAnsi" w:hAnsiTheme="majorHAnsi"/>
          <w:sz w:val="20"/>
          <w:szCs w:val="20"/>
        </w:rPr>
      </w:pPr>
      <w:r>
        <w:rPr>
          <w:rFonts w:asciiTheme="majorHAnsi" w:hAnsiTheme="majorHAnsi"/>
          <w:sz w:val="20"/>
          <w:szCs w:val="20"/>
        </w:rPr>
        <w:t>Blair Press, crop report 8/15</w:t>
      </w:r>
    </w:p>
    <w:p w:rsidR="00786A9A" w:rsidRDefault="00786A9A" w:rsidP="00786A9A">
      <w:pPr>
        <w:rPr>
          <w:rFonts w:asciiTheme="majorHAnsi" w:hAnsiTheme="majorHAnsi"/>
          <w:sz w:val="20"/>
          <w:szCs w:val="20"/>
        </w:rPr>
      </w:pPr>
    </w:p>
    <w:p w:rsidR="00786A9A" w:rsidRDefault="00786A9A" w:rsidP="00786A9A">
      <w:pPr>
        <w:rPr>
          <w:rFonts w:asciiTheme="majorHAnsi" w:hAnsiTheme="majorHAnsi"/>
          <w:sz w:val="20"/>
          <w:szCs w:val="20"/>
        </w:rPr>
      </w:pPr>
    </w:p>
    <w:p w:rsidR="00786A9A" w:rsidRPr="001965BE" w:rsidRDefault="00786A9A" w:rsidP="00786A9A">
      <w:pPr>
        <w:rPr>
          <w:rFonts w:asciiTheme="majorHAnsi" w:hAnsiTheme="majorHAnsi"/>
          <w:b/>
          <w:bCs/>
          <w:sz w:val="20"/>
          <w:szCs w:val="20"/>
        </w:rPr>
      </w:pPr>
      <w:r w:rsidRPr="001965BE">
        <w:rPr>
          <w:rFonts w:asciiTheme="majorHAnsi" w:hAnsiTheme="majorHAnsi"/>
          <w:b/>
          <w:bCs/>
          <w:sz w:val="20"/>
          <w:szCs w:val="20"/>
        </w:rPr>
        <w:t>Jackson County Fair: major responsibilities</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 xml:space="preserve">Livestock Carcass program: Coordinate carcass evaluation/judging with judge, locker plant owners, livestock superintendents, Sale president, and exhibitors for carcass judging. Organize and facilitate the awards and educational program, calculate additional awards, coordinate with Sale committee for exhibitor checks, etc., respond to exhibitors/parents; </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Livestock Auction: Coordinate JC Jr. Livestock Sale with Sale committee president prior to (coordinate volunteers, paperwork and computer files) and during auction (assist with clerking during/after Sale); Coordinate with Equity Sale barn for resale of animals, coordinate with locker plant owners for processing of animals, coordinate with Dairy Basket auction; attend JC Jr. Livestock Sale Committee meetings throughout the year:</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Livestock weigh-in: provide technical assistance for RFID tag technology: order tags, create tag files, manage computer program, and assist livestock superintendents and Sale committee president in managing tag/exhibitor files throughout the fair and during livestock loadout on Sunday night.</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Livestock Cost of Production – teach educational workshop, provide materials for activity required for youth livestock exhibitors; attend JC Livestock Education committee meetings throughout the year;</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JC Master Gardener Volunteer booth/display –provide support for 6-10 volunteers (~200+ educational contacts);</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Coordinate soil education displays/booths with Jackson County partners (NRCS, JC LCD);</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Livestock awards, trophies, ribbons (coordinate and confirm sponsorships); coordinate with multiple representatives from the press for Sale information, awards and award sponsorship;</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Assists livestock superintendents, exhibitors, and parents: respond to issues as they arise and solve problems; provide information and resources as needed throughout the year;</w:t>
      </w:r>
    </w:p>
    <w:p w:rsidR="00786A9A" w:rsidRPr="001C62DC" w:rsidRDefault="00786A9A" w:rsidP="00786A9A">
      <w:pPr>
        <w:numPr>
          <w:ilvl w:val="0"/>
          <w:numId w:val="26"/>
        </w:numPr>
        <w:rPr>
          <w:rFonts w:ascii="Calibri Light" w:hAnsi="Calibri Light"/>
          <w:sz w:val="22"/>
          <w:szCs w:val="22"/>
        </w:rPr>
      </w:pPr>
      <w:r w:rsidRPr="001C62DC">
        <w:rPr>
          <w:rFonts w:ascii="Calibri Light" w:hAnsi="Calibri Light"/>
          <w:sz w:val="22"/>
          <w:szCs w:val="22"/>
        </w:rPr>
        <w:t>Assist dairy program superintendents, committee members: assist with Round Robin showman ship competition, dairy herdsman ship judging, dairy ice cream parlor as needed; attend Dairy committee meetings throughout the year as needed;</w:t>
      </w:r>
    </w:p>
    <w:p w:rsidR="00786A9A" w:rsidRDefault="00786A9A" w:rsidP="001C62DC">
      <w:pPr>
        <w:rPr>
          <w:rFonts w:asciiTheme="majorHAnsi" w:hAnsiTheme="majorHAnsi"/>
          <w:sz w:val="20"/>
          <w:szCs w:val="20"/>
        </w:rPr>
      </w:pPr>
    </w:p>
    <w:sectPr w:rsidR="00786A9A"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3"/>
  </w:num>
  <w:num w:numId="4">
    <w:abstractNumId w:val="23"/>
  </w:num>
  <w:num w:numId="5">
    <w:abstractNumId w:val="16"/>
  </w:num>
  <w:num w:numId="6">
    <w:abstractNumId w:val="21"/>
  </w:num>
  <w:num w:numId="7">
    <w:abstractNumId w:val="19"/>
  </w:num>
  <w:num w:numId="8">
    <w:abstractNumId w:val="4"/>
  </w:num>
  <w:num w:numId="9">
    <w:abstractNumId w:val="22"/>
  </w:num>
  <w:num w:numId="10">
    <w:abstractNumId w:val="15"/>
  </w:num>
  <w:num w:numId="11">
    <w:abstractNumId w:val="24"/>
  </w:num>
  <w:num w:numId="12">
    <w:abstractNumId w:val="1"/>
  </w:num>
  <w:num w:numId="13">
    <w:abstractNumId w:val="6"/>
  </w:num>
  <w:num w:numId="14">
    <w:abstractNumId w:val="13"/>
  </w:num>
  <w:num w:numId="15">
    <w:abstractNumId w:val="10"/>
  </w:num>
  <w:num w:numId="16">
    <w:abstractNumId w:val="5"/>
  </w:num>
  <w:num w:numId="17">
    <w:abstractNumId w:val="2"/>
  </w:num>
  <w:num w:numId="18">
    <w:abstractNumId w:val="20"/>
  </w:num>
  <w:num w:numId="19">
    <w:abstractNumId w:val="8"/>
  </w:num>
  <w:num w:numId="20">
    <w:abstractNumId w:val="14"/>
  </w:num>
  <w:num w:numId="21">
    <w:abstractNumId w:val="11"/>
  </w:num>
  <w:num w:numId="22">
    <w:abstractNumId w:val="0"/>
  </w:num>
  <w:num w:numId="23">
    <w:abstractNumId w:val="9"/>
  </w:num>
  <w:num w:numId="24">
    <w:abstractNumId w:val="18"/>
  </w:num>
  <w:num w:numId="25">
    <w:abstractNumId w:val="12"/>
  </w:num>
  <w:num w:numId="2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5C5C"/>
    <w:rsid w:val="000102E7"/>
    <w:rsid w:val="00010A11"/>
    <w:rsid w:val="00015C97"/>
    <w:rsid w:val="0001714E"/>
    <w:rsid w:val="0002015F"/>
    <w:rsid w:val="0002215E"/>
    <w:rsid w:val="00027A69"/>
    <w:rsid w:val="00032C63"/>
    <w:rsid w:val="000354D3"/>
    <w:rsid w:val="00035640"/>
    <w:rsid w:val="00037412"/>
    <w:rsid w:val="000376A8"/>
    <w:rsid w:val="00037CC5"/>
    <w:rsid w:val="000404BE"/>
    <w:rsid w:val="00044EA4"/>
    <w:rsid w:val="00044FA0"/>
    <w:rsid w:val="000501AE"/>
    <w:rsid w:val="000519AF"/>
    <w:rsid w:val="00053C8B"/>
    <w:rsid w:val="0005476C"/>
    <w:rsid w:val="0005638D"/>
    <w:rsid w:val="00062D3E"/>
    <w:rsid w:val="00064E64"/>
    <w:rsid w:val="00071659"/>
    <w:rsid w:val="00074998"/>
    <w:rsid w:val="0008296D"/>
    <w:rsid w:val="00083207"/>
    <w:rsid w:val="000832F0"/>
    <w:rsid w:val="00084A71"/>
    <w:rsid w:val="00087742"/>
    <w:rsid w:val="00091464"/>
    <w:rsid w:val="000928FD"/>
    <w:rsid w:val="0009369F"/>
    <w:rsid w:val="000978BB"/>
    <w:rsid w:val="00097CBB"/>
    <w:rsid w:val="000A0278"/>
    <w:rsid w:val="000B0F3F"/>
    <w:rsid w:val="000B3496"/>
    <w:rsid w:val="000B70DF"/>
    <w:rsid w:val="000C169D"/>
    <w:rsid w:val="000D0944"/>
    <w:rsid w:val="000D18AF"/>
    <w:rsid w:val="000D1C8C"/>
    <w:rsid w:val="000D54C0"/>
    <w:rsid w:val="000D64F4"/>
    <w:rsid w:val="000D7550"/>
    <w:rsid w:val="000D79C3"/>
    <w:rsid w:val="000D7FB1"/>
    <w:rsid w:val="000E0250"/>
    <w:rsid w:val="000E175D"/>
    <w:rsid w:val="000E4727"/>
    <w:rsid w:val="000E66D0"/>
    <w:rsid w:val="000F19D6"/>
    <w:rsid w:val="000F3FAD"/>
    <w:rsid w:val="000F7AD4"/>
    <w:rsid w:val="00101820"/>
    <w:rsid w:val="001040C1"/>
    <w:rsid w:val="001066B4"/>
    <w:rsid w:val="00107821"/>
    <w:rsid w:val="00107E58"/>
    <w:rsid w:val="0011586D"/>
    <w:rsid w:val="00126F0D"/>
    <w:rsid w:val="00127EDA"/>
    <w:rsid w:val="001357E8"/>
    <w:rsid w:val="0013790A"/>
    <w:rsid w:val="0014065A"/>
    <w:rsid w:val="001424F6"/>
    <w:rsid w:val="00147D87"/>
    <w:rsid w:val="00151245"/>
    <w:rsid w:val="001527DC"/>
    <w:rsid w:val="001533A2"/>
    <w:rsid w:val="00154649"/>
    <w:rsid w:val="00155B41"/>
    <w:rsid w:val="0015764F"/>
    <w:rsid w:val="0016073F"/>
    <w:rsid w:val="00163AF9"/>
    <w:rsid w:val="00164CEC"/>
    <w:rsid w:val="001669F3"/>
    <w:rsid w:val="00170884"/>
    <w:rsid w:val="00170BA8"/>
    <w:rsid w:val="00170CFB"/>
    <w:rsid w:val="001754B1"/>
    <w:rsid w:val="0017710B"/>
    <w:rsid w:val="00182170"/>
    <w:rsid w:val="001834BD"/>
    <w:rsid w:val="00184B3F"/>
    <w:rsid w:val="00186B8A"/>
    <w:rsid w:val="001878DE"/>
    <w:rsid w:val="00187FA2"/>
    <w:rsid w:val="001909DF"/>
    <w:rsid w:val="001915EA"/>
    <w:rsid w:val="0019220E"/>
    <w:rsid w:val="0019510D"/>
    <w:rsid w:val="001965BE"/>
    <w:rsid w:val="001A1915"/>
    <w:rsid w:val="001A397B"/>
    <w:rsid w:val="001A40CB"/>
    <w:rsid w:val="001A4712"/>
    <w:rsid w:val="001B035E"/>
    <w:rsid w:val="001B1179"/>
    <w:rsid w:val="001B41BD"/>
    <w:rsid w:val="001B7216"/>
    <w:rsid w:val="001C0A82"/>
    <w:rsid w:val="001C2745"/>
    <w:rsid w:val="001C6027"/>
    <w:rsid w:val="001C62DC"/>
    <w:rsid w:val="001C7AEB"/>
    <w:rsid w:val="001D3376"/>
    <w:rsid w:val="001D3D2D"/>
    <w:rsid w:val="001D3DD4"/>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03AC4"/>
    <w:rsid w:val="00213302"/>
    <w:rsid w:val="00213F9A"/>
    <w:rsid w:val="002140E5"/>
    <w:rsid w:val="002146F5"/>
    <w:rsid w:val="00216626"/>
    <w:rsid w:val="00217D88"/>
    <w:rsid w:val="0022140D"/>
    <w:rsid w:val="00223115"/>
    <w:rsid w:val="002241EB"/>
    <w:rsid w:val="002258D4"/>
    <w:rsid w:val="00226208"/>
    <w:rsid w:val="002305C5"/>
    <w:rsid w:val="0023275F"/>
    <w:rsid w:val="002352A3"/>
    <w:rsid w:val="002362D2"/>
    <w:rsid w:val="002404CC"/>
    <w:rsid w:val="0024212A"/>
    <w:rsid w:val="00244B5C"/>
    <w:rsid w:val="0024564C"/>
    <w:rsid w:val="00250922"/>
    <w:rsid w:val="00251C33"/>
    <w:rsid w:val="00253503"/>
    <w:rsid w:val="00253F5F"/>
    <w:rsid w:val="00255A64"/>
    <w:rsid w:val="00257D19"/>
    <w:rsid w:val="00260015"/>
    <w:rsid w:val="0026107C"/>
    <w:rsid w:val="00261652"/>
    <w:rsid w:val="00261D5C"/>
    <w:rsid w:val="0026492A"/>
    <w:rsid w:val="0026560A"/>
    <w:rsid w:val="00271CF4"/>
    <w:rsid w:val="0027333C"/>
    <w:rsid w:val="00273713"/>
    <w:rsid w:val="00273EAD"/>
    <w:rsid w:val="00280B7C"/>
    <w:rsid w:val="002812BA"/>
    <w:rsid w:val="002820E1"/>
    <w:rsid w:val="002830BD"/>
    <w:rsid w:val="00291C7B"/>
    <w:rsid w:val="002946C6"/>
    <w:rsid w:val="00296EDA"/>
    <w:rsid w:val="0029777A"/>
    <w:rsid w:val="002A0273"/>
    <w:rsid w:val="002A155A"/>
    <w:rsid w:val="002A343A"/>
    <w:rsid w:val="002A4900"/>
    <w:rsid w:val="002A4F8F"/>
    <w:rsid w:val="002A53FB"/>
    <w:rsid w:val="002A5530"/>
    <w:rsid w:val="002A7D72"/>
    <w:rsid w:val="002B1F02"/>
    <w:rsid w:val="002B203D"/>
    <w:rsid w:val="002C03D4"/>
    <w:rsid w:val="002C654D"/>
    <w:rsid w:val="002D0481"/>
    <w:rsid w:val="002D2329"/>
    <w:rsid w:val="002D5EF8"/>
    <w:rsid w:val="002E01A9"/>
    <w:rsid w:val="002E0AFC"/>
    <w:rsid w:val="002E2797"/>
    <w:rsid w:val="002E30B7"/>
    <w:rsid w:val="002E43F7"/>
    <w:rsid w:val="002E665A"/>
    <w:rsid w:val="002F196B"/>
    <w:rsid w:val="002F3995"/>
    <w:rsid w:val="002F63E7"/>
    <w:rsid w:val="002F6A3F"/>
    <w:rsid w:val="002F6DDC"/>
    <w:rsid w:val="00300A74"/>
    <w:rsid w:val="003012C2"/>
    <w:rsid w:val="00302B74"/>
    <w:rsid w:val="00302D1B"/>
    <w:rsid w:val="0030369A"/>
    <w:rsid w:val="0030426E"/>
    <w:rsid w:val="003048D6"/>
    <w:rsid w:val="00305996"/>
    <w:rsid w:val="00305A1F"/>
    <w:rsid w:val="00305F27"/>
    <w:rsid w:val="003063DD"/>
    <w:rsid w:val="003100B7"/>
    <w:rsid w:val="00310185"/>
    <w:rsid w:val="00313D22"/>
    <w:rsid w:val="00314132"/>
    <w:rsid w:val="00314165"/>
    <w:rsid w:val="00315D42"/>
    <w:rsid w:val="0031636F"/>
    <w:rsid w:val="00316C36"/>
    <w:rsid w:val="003205E5"/>
    <w:rsid w:val="00322DB7"/>
    <w:rsid w:val="00323EE0"/>
    <w:rsid w:val="00324A6F"/>
    <w:rsid w:val="00325446"/>
    <w:rsid w:val="003260DF"/>
    <w:rsid w:val="00326EFC"/>
    <w:rsid w:val="00327358"/>
    <w:rsid w:val="00327DE0"/>
    <w:rsid w:val="00331791"/>
    <w:rsid w:val="003341C5"/>
    <w:rsid w:val="003361C0"/>
    <w:rsid w:val="0034265A"/>
    <w:rsid w:val="0034390B"/>
    <w:rsid w:val="00344257"/>
    <w:rsid w:val="003466B1"/>
    <w:rsid w:val="00346CAB"/>
    <w:rsid w:val="00346E44"/>
    <w:rsid w:val="003475B7"/>
    <w:rsid w:val="00350536"/>
    <w:rsid w:val="00353AC6"/>
    <w:rsid w:val="0035613C"/>
    <w:rsid w:val="0035748A"/>
    <w:rsid w:val="00361520"/>
    <w:rsid w:val="00361E5B"/>
    <w:rsid w:val="0036355E"/>
    <w:rsid w:val="00363F11"/>
    <w:rsid w:val="00366CA8"/>
    <w:rsid w:val="003673FB"/>
    <w:rsid w:val="00367DE4"/>
    <w:rsid w:val="00374E71"/>
    <w:rsid w:val="00383971"/>
    <w:rsid w:val="00384380"/>
    <w:rsid w:val="00387A57"/>
    <w:rsid w:val="00392DE5"/>
    <w:rsid w:val="003946BB"/>
    <w:rsid w:val="0039558E"/>
    <w:rsid w:val="00395B56"/>
    <w:rsid w:val="00397CE8"/>
    <w:rsid w:val="003A03F7"/>
    <w:rsid w:val="003A1170"/>
    <w:rsid w:val="003A211E"/>
    <w:rsid w:val="003A3B0E"/>
    <w:rsid w:val="003A4AB0"/>
    <w:rsid w:val="003B42CA"/>
    <w:rsid w:val="003B5293"/>
    <w:rsid w:val="003B5602"/>
    <w:rsid w:val="003B5C26"/>
    <w:rsid w:val="003C0457"/>
    <w:rsid w:val="003C115E"/>
    <w:rsid w:val="003C1192"/>
    <w:rsid w:val="003C267C"/>
    <w:rsid w:val="003C3FE2"/>
    <w:rsid w:val="003D0956"/>
    <w:rsid w:val="003D14FA"/>
    <w:rsid w:val="003D17E6"/>
    <w:rsid w:val="003D22A1"/>
    <w:rsid w:val="003D37F8"/>
    <w:rsid w:val="003D3CA0"/>
    <w:rsid w:val="003D6869"/>
    <w:rsid w:val="003D7676"/>
    <w:rsid w:val="003D79FC"/>
    <w:rsid w:val="003D7BF7"/>
    <w:rsid w:val="003E72EB"/>
    <w:rsid w:val="003F0518"/>
    <w:rsid w:val="003F24C4"/>
    <w:rsid w:val="003F2B70"/>
    <w:rsid w:val="003F40E2"/>
    <w:rsid w:val="00400CFF"/>
    <w:rsid w:val="00401380"/>
    <w:rsid w:val="0040388F"/>
    <w:rsid w:val="00404873"/>
    <w:rsid w:val="0040596B"/>
    <w:rsid w:val="00406EDB"/>
    <w:rsid w:val="00413D50"/>
    <w:rsid w:val="004141FF"/>
    <w:rsid w:val="00414D17"/>
    <w:rsid w:val="0041547A"/>
    <w:rsid w:val="004156E9"/>
    <w:rsid w:val="00421F80"/>
    <w:rsid w:val="004235AB"/>
    <w:rsid w:val="004251B7"/>
    <w:rsid w:val="004263C5"/>
    <w:rsid w:val="00430BD4"/>
    <w:rsid w:val="004334EF"/>
    <w:rsid w:val="00434C69"/>
    <w:rsid w:val="00440C15"/>
    <w:rsid w:val="00442360"/>
    <w:rsid w:val="0044255F"/>
    <w:rsid w:val="00450CC6"/>
    <w:rsid w:val="004550F0"/>
    <w:rsid w:val="00456F46"/>
    <w:rsid w:val="004610BB"/>
    <w:rsid w:val="00461FB6"/>
    <w:rsid w:val="00463405"/>
    <w:rsid w:val="00466141"/>
    <w:rsid w:val="00467B63"/>
    <w:rsid w:val="0047594F"/>
    <w:rsid w:val="004831E9"/>
    <w:rsid w:val="00483995"/>
    <w:rsid w:val="00497076"/>
    <w:rsid w:val="004A0EFF"/>
    <w:rsid w:val="004A20E4"/>
    <w:rsid w:val="004A3A54"/>
    <w:rsid w:val="004A5FDF"/>
    <w:rsid w:val="004A7B3D"/>
    <w:rsid w:val="004B4630"/>
    <w:rsid w:val="004B62D9"/>
    <w:rsid w:val="004B663B"/>
    <w:rsid w:val="004B6FC6"/>
    <w:rsid w:val="004B7277"/>
    <w:rsid w:val="004C2455"/>
    <w:rsid w:val="004C3A57"/>
    <w:rsid w:val="004C3AE8"/>
    <w:rsid w:val="004C4669"/>
    <w:rsid w:val="004C4ED6"/>
    <w:rsid w:val="004C639C"/>
    <w:rsid w:val="004C700D"/>
    <w:rsid w:val="004C790D"/>
    <w:rsid w:val="004C7A2A"/>
    <w:rsid w:val="004D47CE"/>
    <w:rsid w:val="004D6805"/>
    <w:rsid w:val="004D7B09"/>
    <w:rsid w:val="004E0890"/>
    <w:rsid w:val="004E0AE6"/>
    <w:rsid w:val="004E3B18"/>
    <w:rsid w:val="004E4C1F"/>
    <w:rsid w:val="004F28BE"/>
    <w:rsid w:val="004F2B36"/>
    <w:rsid w:val="004F30E7"/>
    <w:rsid w:val="004F4297"/>
    <w:rsid w:val="004F55ED"/>
    <w:rsid w:val="00504137"/>
    <w:rsid w:val="00510B08"/>
    <w:rsid w:val="0051287A"/>
    <w:rsid w:val="00513A87"/>
    <w:rsid w:val="00513CF8"/>
    <w:rsid w:val="00514C8C"/>
    <w:rsid w:val="005153F6"/>
    <w:rsid w:val="00515415"/>
    <w:rsid w:val="005176A5"/>
    <w:rsid w:val="00517AEB"/>
    <w:rsid w:val="005205F0"/>
    <w:rsid w:val="00520CB9"/>
    <w:rsid w:val="00521EB7"/>
    <w:rsid w:val="00523609"/>
    <w:rsid w:val="005239DC"/>
    <w:rsid w:val="00523E66"/>
    <w:rsid w:val="00524724"/>
    <w:rsid w:val="00524880"/>
    <w:rsid w:val="0052597B"/>
    <w:rsid w:val="00526C89"/>
    <w:rsid w:val="00533289"/>
    <w:rsid w:val="00535A45"/>
    <w:rsid w:val="00535A69"/>
    <w:rsid w:val="00536184"/>
    <w:rsid w:val="005375DF"/>
    <w:rsid w:val="00542019"/>
    <w:rsid w:val="00543ABC"/>
    <w:rsid w:val="00547EB5"/>
    <w:rsid w:val="00552F22"/>
    <w:rsid w:val="0055529B"/>
    <w:rsid w:val="005567A0"/>
    <w:rsid w:val="00560FA0"/>
    <w:rsid w:val="005618ED"/>
    <w:rsid w:val="00562665"/>
    <w:rsid w:val="005630F3"/>
    <w:rsid w:val="00564ECB"/>
    <w:rsid w:val="00565A3A"/>
    <w:rsid w:val="00565D71"/>
    <w:rsid w:val="0056661F"/>
    <w:rsid w:val="00566897"/>
    <w:rsid w:val="0057436A"/>
    <w:rsid w:val="005772D0"/>
    <w:rsid w:val="00586DE0"/>
    <w:rsid w:val="0059093E"/>
    <w:rsid w:val="00590B89"/>
    <w:rsid w:val="00591A24"/>
    <w:rsid w:val="00592488"/>
    <w:rsid w:val="005933D5"/>
    <w:rsid w:val="00594B0C"/>
    <w:rsid w:val="005975E0"/>
    <w:rsid w:val="005A173D"/>
    <w:rsid w:val="005A2631"/>
    <w:rsid w:val="005A5A69"/>
    <w:rsid w:val="005B0EA7"/>
    <w:rsid w:val="005B160A"/>
    <w:rsid w:val="005B1D42"/>
    <w:rsid w:val="005B5571"/>
    <w:rsid w:val="005B5E8D"/>
    <w:rsid w:val="005B614A"/>
    <w:rsid w:val="005B7856"/>
    <w:rsid w:val="005C1434"/>
    <w:rsid w:val="005C2E7E"/>
    <w:rsid w:val="005C464E"/>
    <w:rsid w:val="005C4A56"/>
    <w:rsid w:val="005D0934"/>
    <w:rsid w:val="005D46F4"/>
    <w:rsid w:val="005E0681"/>
    <w:rsid w:val="005E0C3D"/>
    <w:rsid w:val="005E1279"/>
    <w:rsid w:val="005E143F"/>
    <w:rsid w:val="005E16C8"/>
    <w:rsid w:val="005E4A3F"/>
    <w:rsid w:val="005E4EA1"/>
    <w:rsid w:val="005E7BD3"/>
    <w:rsid w:val="005F1EEC"/>
    <w:rsid w:val="005F29AA"/>
    <w:rsid w:val="005F5048"/>
    <w:rsid w:val="005F7012"/>
    <w:rsid w:val="006036ED"/>
    <w:rsid w:val="00603E5D"/>
    <w:rsid w:val="00605068"/>
    <w:rsid w:val="0060563E"/>
    <w:rsid w:val="0060695E"/>
    <w:rsid w:val="00610162"/>
    <w:rsid w:val="00612C2D"/>
    <w:rsid w:val="0061371E"/>
    <w:rsid w:val="006237CD"/>
    <w:rsid w:val="00623B96"/>
    <w:rsid w:val="00624B1C"/>
    <w:rsid w:val="00630D52"/>
    <w:rsid w:val="00633967"/>
    <w:rsid w:val="00637350"/>
    <w:rsid w:val="00641FE0"/>
    <w:rsid w:val="00643670"/>
    <w:rsid w:val="00643CBB"/>
    <w:rsid w:val="0064500B"/>
    <w:rsid w:val="0064655E"/>
    <w:rsid w:val="00646EBF"/>
    <w:rsid w:val="00653302"/>
    <w:rsid w:val="006533AC"/>
    <w:rsid w:val="00654101"/>
    <w:rsid w:val="00655F90"/>
    <w:rsid w:val="0065777E"/>
    <w:rsid w:val="00666C58"/>
    <w:rsid w:val="00667011"/>
    <w:rsid w:val="00672137"/>
    <w:rsid w:val="00672B02"/>
    <w:rsid w:val="00672B67"/>
    <w:rsid w:val="00672B73"/>
    <w:rsid w:val="0067441F"/>
    <w:rsid w:val="0067600D"/>
    <w:rsid w:val="0068150E"/>
    <w:rsid w:val="006815AF"/>
    <w:rsid w:val="00681EF2"/>
    <w:rsid w:val="00682568"/>
    <w:rsid w:val="006834C4"/>
    <w:rsid w:val="00683CD8"/>
    <w:rsid w:val="00683E71"/>
    <w:rsid w:val="00684D5B"/>
    <w:rsid w:val="00684DAA"/>
    <w:rsid w:val="0068665B"/>
    <w:rsid w:val="00692253"/>
    <w:rsid w:val="0069317A"/>
    <w:rsid w:val="00696117"/>
    <w:rsid w:val="006A031B"/>
    <w:rsid w:val="006A299B"/>
    <w:rsid w:val="006A7E76"/>
    <w:rsid w:val="006B2B8C"/>
    <w:rsid w:val="006B5615"/>
    <w:rsid w:val="006B6283"/>
    <w:rsid w:val="006B77C3"/>
    <w:rsid w:val="006C00D9"/>
    <w:rsid w:val="006C1F5A"/>
    <w:rsid w:val="006C2145"/>
    <w:rsid w:val="006C27A6"/>
    <w:rsid w:val="006D0DB0"/>
    <w:rsid w:val="006D36EA"/>
    <w:rsid w:val="006D3FF2"/>
    <w:rsid w:val="006D6A3D"/>
    <w:rsid w:val="006D6F91"/>
    <w:rsid w:val="006E17F7"/>
    <w:rsid w:val="006E4741"/>
    <w:rsid w:val="006E5236"/>
    <w:rsid w:val="006F279A"/>
    <w:rsid w:val="006F496D"/>
    <w:rsid w:val="006F6AF9"/>
    <w:rsid w:val="007010DA"/>
    <w:rsid w:val="007043CA"/>
    <w:rsid w:val="00704905"/>
    <w:rsid w:val="00706D63"/>
    <w:rsid w:val="00711DDD"/>
    <w:rsid w:val="00712B5B"/>
    <w:rsid w:val="00713374"/>
    <w:rsid w:val="00713970"/>
    <w:rsid w:val="007154E6"/>
    <w:rsid w:val="00722F60"/>
    <w:rsid w:val="007243CF"/>
    <w:rsid w:val="0072629C"/>
    <w:rsid w:val="00727014"/>
    <w:rsid w:val="00727261"/>
    <w:rsid w:val="0073301A"/>
    <w:rsid w:val="0073414F"/>
    <w:rsid w:val="00734750"/>
    <w:rsid w:val="0074411C"/>
    <w:rsid w:val="00745AA5"/>
    <w:rsid w:val="00747A03"/>
    <w:rsid w:val="00753800"/>
    <w:rsid w:val="00753CE0"/>
    <w:rsid w:val="0076075D"/>
    <w:rsid w:val="00762985"/>
    <w:rsid w:val="00763C1D"/>
    <w:rsid w:val="00764264"/>
    <w:rsid w:val="00770899"/>
    <w:rsid w:val="00772C6A"/>
    <w:rsid w:val="00774183"/>
    <w:rsid w:val="00775682"/>
    <w:rsid w:val="00777216"/>
    <w:rsid w:val="00777CFD"/>
    <w:rsid w:val="0078075F"/>
    <w:rsid w:val="00780F40"/>
    <w:rsid w:val="00784BB9"/>
    <w:rsid w:val="007866B8"/>
    <w:rsid w:val="00786A9A"/>
    <w:rsid w:val="00791890"/>
    <w:rsid w:val="007925AD"/>
    <w:rsid w:val="00792B20"/>
    <w:rsid w:val="00795B45"/>
    <w:rsid w:val="00796957"/>
    <w:rsid w:val="007A078D"/>
    <w:rsid w:val="007A1F38"/>
    <w:rsid w:val="007A2CC7"/>
    <w:rsid w:val="007A3961"/>
    <w:rsid w:val="007A45D1"/>
    <w:rsid w:val="007A7A10"/>
    <w:rsid w:val="007B0617"/>
    <w:rsid w:val="007B1D1E"/>
    <w:rsid w:val="007B252C"/>
    <w:rsid w:val="007B3006"/>
    <w:rsid w:val="007B3157"/>
    <w:rsid w:val="007B3AEB"/>
    <w:rsid w:val="007B5AEC"/>
    <w:rsid w:val="007B6A04"/>
    <w:rsid w:val="007C16A0"/>
    <w:rsid w:val="007C3AA9"/>
    <w:rsid w:val="007C544C"/>
    <w:rsid w:val="007C5E86"/>
    <w:rsid w:val="007C6D6F"/>
    <w:rsid w:val="007D2487"/>
    <w:rsid w:val="007D50A7"/>
    <w:rsid w:val="007D6CFF"/>
    <w:rsid w:val="007E1881"/>
    <w:rsid w:val="007E4452"/>
    <w:rsid w:val="007E5722"/>
    <w:rsid w:val="007E7AAA"/>
    <w:rsid w:val="00801773"/>
    <w:rsid w:val="0080456C"/>
    <w:rsid w:val="008050C3"/>
    <w:rsid w:val="008059B4"/>
    <w:rsid w:val="00805C50"/>
    <w:rsid w:val="008107CE"/>
    <w:rsid w:val="00811787"/>
    <w:rsid w:val="00814663"/>
    <w:rsid w:val="00814765"/>
    <w:rsid w:val="00816CC8"/>
    <w:rsid w:val="00821671"/>
    <w:rsid w:val="008218A5"/>
    <w:rsid w:val="00824867"/>
    <w:rsid w:val="0083023C"/>
    <w:rsid w:val="00830C8F"/>
    <w:rsid w:val="00831C5E"/>
    <w:rsid w:val="008321C3"/>
    <w:rsid w:val="00832C10"/>
    <w:rsid w:val="00842263"/>
    <w:rsid w:val="00842C7C"/>
    <w:rsid w:val="0084398D"/>
    <w:rsid w:val="00844698"/>
    <w:rsid w:val="00844FAD"/>
    <w:rsid w:val="00845BB2"/>
    <w:rsid w:val="008463CF"/>
    <w:rsid w:val="0084647E"/>
    <w:rsid w:val="008500FA"/>
    <w:rsid w:val="00850552"/>
    <w:rsid w:val="0085112E"/>
    <w:rsid w:val="00851C3B"/>
    <w:rsid w:val="008520B5"/>
    <w:rsid w:val="00852C85"/>
    <w:rsid w:val="00852FCA"/>
    <w:rsid w:val="00853402"/>
    <w:rsid w:val="00854531"/>
    <w:rsid w:val="00862982"/>
    <w:rsid w:val="00862A53"/>
    <w:rsid w:val="00862E82"/>
    <w:rsid w:val="008638F5"/>
    <w:rsid w:val="00863DD4"/>
    <w:rsid w:val="00863EA0"/>
    <w:rsid w:val="00865581"/>
    <w:rsid w:val="00867F8B"/>
    <w:rsid w:val="00870D5B"/>
    <w:rsid w:val="00871D72"/>
    <w:rsid w:val="008730F4"/>
    <w:rsid w:val="008731D6"/>
    <w:rsid w:val="00874EC7"/>
    <w:rsid w:val="0087583C"/>
    <w:rsid w:val="008807D8"/>
    <w:rsid w:val="00884C33"/>
    <w:rsid w:val="008851D3"/>
    <w:rsid w:val="00885A98"/>
    <w:rsid w:val="0088661B"/>
    <w:rsid w:val="0088683E"/>
    <w:rsid w:val="00887255"/>
    <w:rsid w:val="00893D9A"/>
    <w:rsid w:val="00895684"/>
    <w:rsid w:val="008964CD"/>
    <w:rsid w:val="008976B1"/>
    <w:rsid w:val="008A12C8"/>
    <w:rsid w:val="008A6A92"/>
    <w:rsid w:val="008B1B08"/>
    <w:rsid w:val="008B2B32"/>
    <w:rsid w:val="008B47BC"/>
    <w:rsid w:val="008C0257"/>
    <w:rsid w:val="008C125E"/>
    <w:rsid w:val="008C1841"/>
    <w:rsid w:val="008C1881"/>
    <w:rsid w:val="008C1FB9"/>
    <w:rsid w:val="008C344C"/>
    <w:rsid w:val="008D2D7C"/>
    <w:rsid w:val="008D3962"/>
    <w:rsid w:val="008D44BD"/>
    <w:rsid w:val="008D4C89"/>
    <w:rsid w:val="008D5FFD"/>
    <w:rsid w:val="008D755A"/>
    <w:rsid w:val="008E2CE7"/>
    <w:rsid w:val="008E2F70"/>
    <w:rsid w:val="008E3235"/>
    <w:rsid w:val="008E40C7"/>
    <w:rsid w:val="008E5CFC"/>
    <w:rsid w:val="008F36AB"/>
    <w:rsid w:val="00902D1F"/>
    <w:rsid w:val="00907DEA"/>
    <w:rsid w:val="00911C08"/>
    <w:rsid w:val="00912410"/>
    <w:rsid w:val="009236B7"/>
    <w:rsid w:val="0092572F"/>
    <w:rsid w:val="00927603"/>
    <w:rsid w:val="00931205"/>
    <w:rsid w:val="00932D04"/>
    <w:rsid w:val="00936075"/>
    <w:rsid w:val="009375A1"/>
    <w:rsid w:val="00946C2F"/>
    <w:rsid w:val="0094714A"/>
    <w:rsid w:val="00947B59"/>
    <w:rsid w:val="00950BA7"/>
    <w:rsid w:val="00951F38"/>
    <w:rsid w:val="0095214D"/>
    <w:rsid w:val="00956177"/>
    <w:rsid w:val="009563D1"/>
    <w:rsid w:val="00956445"/>
    <w:rsid w:val="00962382"/>
    <w:rsid w:val="009729CB"/>
    <w:rsid w:val="00972CDD"/>
    <w:rsid w:val="00973BDF"/>
    <w:rsid w:val="00974B02"/>
    <w:rsid w:val="00975A36"/>
    <w:rsid w:val="0097705B"/>
    <w:rsid w:val="00977E54"/>
    <w:rsid w:val="00977E6C"/>
    <w:rsid w:val="00981C92"/>
    <w:rsid w:val="0098310D"/>
    <w:rsid w:val="00991395"/>
    <w:rsid w:val="00991506"/>
    <w:rsid w:val="00991A72"/>
    <w:rsid w:val="00992B8F"/>
    <w:rsid w:val="00995128"/>
    <w:rsid w:val="009962E9"/>
    <w:rsid w:val="009967FA"/>
    <w:rsid w:val="00996F0C"/>
    <w:rsid w:val="0099719B"/>
    <w:rsid w:val="0099748C"/>
    <w:rsid w:val="009A1162"/>
    <w:rsid w:val="009A3789"/>
    <w:rsid w:val="009A6A61"/>
    <w:rsid w:val="009A7550"/>
    <w:rsid w:val="009B040F"/>
    <w:rsid w:val="009B0BBA"/>
    <w:rsid w:val="009B6990"/>
    <w:rsid w:val="009B6C06"/>
    <w:rsid w:val="009C22AF"/>
    <w:rsid w:val="009C3208"/>
    <w:rsid w:val="009C43CD"/>
    <w:rsid w:val="009C4F3F"/>
    <w:rsid w:val="009C500E"/>
    <w:rsid w:val="009C5275"/>
    <w:rsid w:val="009C779E"/>
    <w:rsid w:val="009D0DC8"/>
    <w:rsid w:val="009D0E23"/>
    <w:rsid w:val="009D3C8C"/>
    <w:rsid w:val="009D550E"/>
    <w:rsid w:val="009D7274"/>
    <w:rsid w:val="009E25E9"/>
    <w:rsid w:val="009E4363"/>
    <w:rsid w:val="009E55BC"/>
    <w:rsid w:val="009F0175"/>
    <w:rsid w:val="009F3DBA"/>
    <w:rsid w:val="009F442F"/>
    <w:rsid w:val="009F59A8"/>
    <w:rsid w:val="009F7CAF"/>
    <w:rsid w:val="00A03A39"/>
    <w:rsid w:val="00A04CBB"/>
    <w:rsid w:val="00A0559E"/>
    <w:rsid w:val="00A0690C"/>
    <w:rsid w:val="00A06EA5"/>
    <w:rsid w:val="00A0724B"/>
    <w:rsid w:val="00A102AB"/>
    <w:rsid w:val="00A11064"/>
    <w:rsid w:val="00A129AD"/>
    <w:rsid w:val="00A1410D"/>
    <w:rsid w:val="00A14F18"/>
    <w:rsid w:val="00A15131"/>
    <w:rsid w:val="00A1634D"/>
    <w:rsid w:val="00A2072A"/>
    <w:rsid w:val="00A22306"/>
    <w:rsid w:val="00A22E2F"/>
    <w:rsid w:val="00A22E80"/>
    <w:rsid w:val="00A23DC0"/>
    <w:rsid w:val="00A30328"/>
    <w:rsid w:val="00A30A36"/>
    <w:rsid w:val="00A32841"/>
    <w:rsid w:val="00A339BA"/>
    <w:rsid w:val="00A357C9"/>
    <w:rsid w:val="00A37342"/>
    <w:rsid w:val="00A37394"/>
    <w:rsid w:val="00A37A44"/>
    <w:rsid w:val="00A40C75"/>
    <w:rsid w:val="00A40D07"/>
    <w:rsid w:val="00A41B54"/>
    <w:rsid w:val="00A429A6"/>
    <w:rsid w:val="00A42E59"/>
    <w:rsid w:val="00A439F7"/>
    <w:rsid w:val="00A565F2"/>
    <w:rsid w:val="00A568A2"/>
    <w:rsid w:val="00A61520"/>
    <w:rsid w:val="00A616CF"/>
    <w:rsid w:val="00A6181B"/>
    <w:rsid w:val="00A6343A"/>
    <w:rsid w:val="00A66628"/>
    <w:rsid w:val="00A672D4"/>
    <w:rsid w:val="00A708E9"/>
    <w:rsid w:val="00A719A8"/>
    <w:rsid w:val="00A75571"/>
    <w:rsid w:val="00A76110"/>
    <w:rsid w:val="00A76861"/>
    <w:rsid w:val="00A7770B"/>
    <w:rsid w:val="00A777CF"/>
    <w:rsid w:val="00A8229D"/>
    <w:rsid w:val="00A84BF7"/>
    <w:rsid w:val="00A87FB4"/>
    <w:rsid w:val="00A90870"/>
    <w:rsid w:val="00A928DB"/>
    <w:rsid w:val="00A94F45"/>
    <w:rsid w:val="00A9566C"/>
    <w:rsid w:val="00A96D64"/>
    <w:rsid w:val="00AA4915"/>
    <w:rsid w:val="00AA5775"/>
    <w:rsid w:val="00AA5975"/>
    <w:rsid w:val="00AA6824"/>
    <w:rsid w:val="00AB003C"/>
    <w:rsid w:val="00AB0260"/>
    <w:rsid w:val="00AB08B4"/>
    <w:rsid w:val="00AB1D41"/>
    <w:rsid w:val="00AB24F5"/>
    <w:rsid w:val="00AB703F"/>
    <w:rsid w:val="00AC0E5A"/>
    <w:rsid w:val="00AC13CD"/>
    <w:rsid w:val="00AC37E8"/>
    <w:rsid w:val="00AC47FD"/>
    <w:rsid w:val="00AD010D"/>
    <w:rsid w:val="00AD3A06"/>
    <w:rsid w:val="00AD3A4C"/>
    <w:rsid w:val="00AD4BC7"/>
    <w:rsid w:val="00AD5466"/>
    <w:rsid w:val="00AE03C6"/>
    <w:rsid w:val="00AE3CFF"/>
    <w:rsid w:val="00AE652B"/>
    <w:rsid w:val="00AE7303"/>
    <w:rsid w:val="00AF154E"/>
    <w:rsid w:val="00AF2D54"/>
    <w:rsid w:val="00AF3168"/>
    <w:rsid w:val="00AF390B"/>
    <w:rsid w:val="00AF50BA"/>
    <w:rsid w:val="00B049B7"/>
    <w:rsid w:val="00B05461"/>
    <w:rsid w:val="00B07DDF"/>
    <w:rsid w:val="00B12747"/>
    <w:rsid w:val="00B12ACA"/>
    <w:rsid w:val="00B12B37"/>
    <w:rsid w:val="00B14434"/>
    <w:rsid w:val="00B14BAB"/>
    <w:rsid w:val="00B14C0F"/>
    <w:rsid w:val="00B156A6"/>
    <w:rsid w:val="00B2674C"/>
    <w:rsid w:val="00B333FE"/>
    <w:rsid w:val="00B33EA9"/>
    <w:rsid w:val="00B33FE4"/>
    <w:rsid w:val="00B34950"/>
    <w:rsid w:val="00B3693C"/>
    <w:rsid w:val="00B37C90"/>
    <w:rsid w:val="00B425F4"/>
    <w:rsid w:val="00B42886"/>
    <w:rsid w:val="00B42E40"/>
    <w:rsid w:val="00B43719"/>
    <w:rsid w:val="00B46689"/>
    <w:rsid w:val="00B47748"/>
    <w:rsid w:val="00B51792"/>
    <w:rsid w:val="00B51B51"/>
    <w:rsid w:val="00B5354B"/>
    <w:rsid w:val="00B5364F"/>
    <w:rsid w:val="00B53D0F"/>
    <w:rsid w:val="00B5746F"/>
    <w:rsid w:val="00B60298"/>
    <w:rsid w:val="00B60CA0"/>
    <w:rsid w:val="00B62382"/>
    <w:rsid w:val="00B63D0F"/>
    <w:rsid w:val="00B71048"/>
    <w:rsid w:val="00B71C71"/>
    <w:rsid w:val="00B753A1"/>
    <w:rsid w:val="00B77B58"/>
    <w:rsid w:val="00B85E69"/>
    <w:rsid w:val="00B86A43"/>
    <w:rsid w:val="00B93D13"/>
    <w:rsid w:val="00BA51EB"/>
    <w:rsid w:val="00BA75CD"/>
    <w:rsid w:val="00BA7A76"/>
    <w:rsid w:val="00BB0FB9"/>
    <w:rsid w:val="00BB23E1"/>
    <w:rsid w:val="00BB2610"/>
    <w:rsid w:val="00BB5824"/>
    <w:rsid w:val="00BB5F17"/>
    <w:rsid w:val="00BB6C44"/>
    <w:rsid w:val="00BC0544"/>
    <w:rsid w:val="00BC6C2B"/>
    <w:rsid w:val="00BD2EBB"/>
    <w:rsid w:val="00BD30CE"/>
    <w:rsid w:val="00BD45FA"/>
    <w:rsid w:val="00BD4915"/>
    <w:rsid w:val="00BD5055"/>
    <w:rsid w:val="00BD50B2"/>
    <w:rsid w:val="00BD6AB6"/>
    <w:rsid w:val="00BD7093"/>
    <w:rsid w:val="00BD70B5"/>
    <w:rsid w:val="00BE0058"/>
    <w:rsid w:val="00BE16E7"/>
    <w:rsid w:val="00BE176D"/>
    <w:rsid w:val="00BE42AC"/>
    <w:rsid w:val="00BE5645"/>
    <w:rsid w:val="00BF180B"/>
    <w:rsid w:val="00BF3387"/>
    <w:rsid w:val="00BF3446"/>
    <w:rsid w:val="00BF77CF"/>
    <w:rsid w:val="00C0049B"/>
    <w:rsid w:val="00C00CE9"/>
    <w:rsid w:val="00C049F6"/>
    <w:rsid w:val="00C05095"/>
    <w:rsid w:val="00C05F3C"/>
    <w:rsid w:val="00C07E4E"/>
    <w:rsid w:val="00C107AF"/>
    <w:rsid w:val="00C10DE1"/>
    <w:rsid w:val="00C1143D"/>
    <w:rsid w:val="00C11E11"/>
    <w:rsid w:val="00C1660B"/>
    <w:rsid w:val="00C21300"/>
    <w:rsid w:val="00C22295"/>
    <w:rsid w:val="00C23708"/>
    <w:rsid w:val="00C275AD"/>
    <w:rsid w:val="00C324F6"/>
    <w:rsid w:val="00C3270F"/>
    <w:rsid w:val="00C32FEE"/>
    <w:rsid w:val="00C34960"/>
    <w:rsid w:val="00C359ED"/>
    <w:rsid w:val="00C37897"/>
    <w:rsid w:val="00C41AB0"/>
    <w:rsid w:val="00C436F3"/>
    <w:rsid w:val="00C44ECE"/>
    <w:rsid w:val="00C456A0"/>
    <w:rsid w:val="00C45F84"/>
    <w:rsid w:val="00C51165"/>
    <w:rsid w:val="00C51618"/>
    <w:rsid w:val="00C535B7"/>
    <w:rsid w:val="00C5369C"/>
    <w:rsid w:val="00C5383E"/>
    <w:rsid w:val="00C53C6D"/>
    <w:rsid w:val="00C54346"/>
    <w:rsid w:val="00C54D2A"/>
    <w:rsid w:val="00C60F0B"/>
    <w:rsid w:val="00C63DE8"/>
    <w:rsid w:val="00C647B9"/>
    <w:rsid w:val="00C65F9E"/>
    <w:rsid w:val="00C665AD"/>
    <w:rsid w:val="00C669E6"/>
    <w:rsid w:val="00C66D02"/>
    <w:rsid w:val="00C702DD"/>
    <w:rsid w:val="00C80278"/>
    <w:rsid w:val="00C814B6"/>
    <w:rsid w:val="00C819D0"/>
    <w:rsid w:val="00C856B8"/>
    <w:rsid w:val="00C86E25"/>
    <w:rsid w:val="00C8769E"/>
    <w:rsid w:val="00C901D8"/>
    <w:rsid w:val="00C92007"/>
    <w:rsid w:val="00C92997"/>
    <w:rsid w:val="00C9319E"/>
    <w:rsid w:val="00CA0534"/>
    <w:rsid w:val="00CA0C96"/>
    <w:rsid w:val="00CA2620"/>
    <w:rsid w:val="00CB0DE1"/>
    <w:rsid w:val="00CB25FB"/>
    <w:rsid w:val="00CB2991"/>
    <w:rsid w:val="00CB628E"/>
    <w:rsid w:val="00CC0A03"/>
    <w:rsid w:val="00CC0EDA"/>
    <w:rsid w:val="00CC110D"/>
    <w:rsid w:val="00CC1274"/>
    <w:rsid w:val="00CC33D3"/>
    <w:rsid w:val="00CC65B8"/>
    <w:rsid w:val="00CC7994"/>
    <w:rsid w:val="00CD2999"/>
    <w:rsid w:val="00CD31BB"/>
    <w:rsid w:val="00CD76D3"/>
    <w:rsid w:val="00CD7764"/>
    <w:rsid w:val="00CE6028"/>
    <w:rsid w:val="00CF2889"/>
    <w:rsid w:val="00CF6110"/>
    <w:rsid w:val="00CF7C27"/>
    <w:rsid w:val="00D01BE8"/>
    <w:rsid w:val="00D02198"/>
    <w:rsid w:val="00D02E6F"/>
    <w:rsid w:val="00D02EA7"/>
    <w:rsid w:val="00D0445C"/>
    <w:rsid w:val="00D114EA"/>
    <w:rsid w:val="00D11515"/>
    <w:rsid w:val="00D11619"/>
    <w:rsid w:val="00D14F78"/>
    <w:rsid w:val="00D15D55"/>
    <w:rsid w:val="00D22777"/>
    <w:rsid w:val="00D25691"/>
    <w:rsid w:val="00D30AE1"/>
    <w:rsid w:val="00D31027"/>
    <w:rsid w:val="00D31BE6"/>
    <w:rsid w:val="00D420D6"/>
    <w:rsid w:val="00D42635"/>
    <w:rsid w:val="00D435F3"/>
    <w:rsid w:val="00D5280C"/>
    <w:rsid w:val="00D53E26"/>
    <w:rsid w:val="00D5477A"/>
    <w:rsid w:val="00D55560"/>
    <w:rsid w:val="00D56687"/>
    <w:rsid w:val="00D57D6F"/>
    <w:rsid w:val="00D63D9C"/>
    <w:rsid w:val="00D72BCD"/>
    <w:rsid w:val="00D77550"/>
    <w:rsid w:val="00D775A1"/>
    <w:rsid w:val="00D84514"/>
    <w:rsid w:val="00D849C8"/>
    <w:rsid w:val="00D85EB9"/>
    <w:rsid w:val="00D85EE4"/>
    <w:rsid w:val="00D879DF"/>
    <w:rsid w:val="00D87FF9"/>
    <w:rsid w:val="00D919F8"/>
    <w:rsid w:val="00D9334B"/>
    <w:rsid w:val="00D93DF6"/>
    <w:rsid w:val="00D96097"/>
    <w:rsid w:val="00DA0058"/>
    <w:rsid w:val="00DA43BC"/>
    <w:rsid w:val="00DA4E5B"/>
    <w:rsid w:val="00DA6EFA"/>
    <w:rsid w:val="00DA7903"/>
    <w:rsid w:val="00DB18C8"/>
    <w:rsid w:val="00DB1CE4"/>
    <w:rsid w:val="00DB36C3"/>
    <w:rsid w:val="00DB61FE"/>
    <w:rsid w:val="00DB6340"/>
    <w:rsid w:val="00DB73B6"/>
    <w:rsid w:val="00DB7975"/>
    <w:rsid w:val="00DC0214"/>
    <w:rsid w:val="00DC049F"/>
    <w:rsid w:val="00DC0DB2"/>
    <w:rsid w:val="00DC14D7"/>
    <w:rsid w:val="00DC1DCF"/>
    <w:rsid w:val="00DC21D9"/>
    <w:rsid w:val="00DC2C4F"/>
    <w:rsid w:val="00DC7788"/>
    <w:rsid w:val="00DD08C7"/>
    <w:rsid w:val="00DD098F"/>
    <w:rsid w:val="00DD58AB"/>
    <w:rsid w:val="00DD6B30"/>
    <w:rsid w:val="00DE040B"/>
    <w:rsid w:val="00DE3A7F"/>
    <w:rsid w:val="00DE3CF0"/>
    <w:rsid w:val="00DE3FBF"/>
    <w:rsid w:val="00DE5C4D"/>
    <w:rsid w:val="00DF021D"/>
    <w:rsid w:val="00DF4CBE"/>
    <w:rsid w:val="00DF5123"/>
    <w:rsid w:val="00DF5E9E"/>
    <w:rsid w:val="00DF77DA"/>
    <w:rsid w:val="00E00946"/>
    <w:rsid w:val="00E02AF2"/>
    <w:rsid w:val="00E06372"/>
    <w:rsid w:val="00E07781"/>
    <w:rsid w:val="00E115CA"/>
    <w:rsid w:val="00E1165A"/>
    <w:rsid w:val="00E120B2"/>
    <w:rsid w:val="00E134F8"/>
    <w:rsid w:val="00E14E68"/>
    <w:rsid w:val="00E16477"/>
    <w:rsid w:val="00E25EDE"/>
    <w:rsid w:val="00E30167"/>
    <w:rsid w:val="00E3064F"/>
    <w:rsid w:val="00E317A1"/>
    <w:rsid w:val="00E3306E"/>
    <w:rsid w:val="00E3486A"/>
    <w:rsid w:val="00E35181"/>
    <w:rsid w:val="00E35A33"/>
    <w:rsid w:val="00E40C5C"/>
    <w:rsid w:val="00E54EDF"/>
    <w:rsid w:val="00E56AD4"/>
    <w:rsid w:val="00E64E0A"/>
    <w:rsid w:val="00E656E8"/>
    <w:rsid w:val="00E660B0"/>
    <w:rsid w:val="00E663B5"/>
    <w:rsid w:val="00E6692E"/>
    <w:rsid w:val="00E66F76"/>
    <w:rsid w:val="00E67BD6"/>
    <w:rsid w:val="00E70CA9"/>
    <w:rsid w:val="00E720E5"/>
    <w:rsid w:val="00E72148"/>
    <w:rsid w:val="00E76422"/>
    <w:rsid w:val="00E876B6"/>
    <w:rsid w:val="00E9187F"/>
    <w:rsid w:val="00E91AD2"/>
    <w:rsid w:val="00E933F5"/>
    <w:rsid w:val="00E9422E"/>
    <w:rsid w:val="00E964E8"/>
    <w:rsid w:val="00E97B0C"/>
    <w:rsid w:val="00EA42DD"/>
    <w:rsid w:val="00EB01CB"/>
    <w:rsid w:val="00EB07DD"/>
    <w:rsid w:val="00EB1942"/>
    <w:rsid w:val="00EB4C3F"/>
    <w:rsid w:val="00EB5ECC"/>
    <w:rsid w:val="00EB6C3D"/>
    <w:rsid w:val="00EC1F5F"/>
    <w:rsid w:val="00EC39F3"/>
    <w:rsid w:val="00EC5363"/>
    <w:rsid w:val="00EC5745"/>
    <w:rsid w:val="00EC628D"/>
    <w:rsid w:val="00ED0112"/>
    <w:rsid w:val="00ED04DF"/>
    <w:rsid w:val="00ED25B1"/>
    <w:rsid w:val="00ED30DE"/>
    <w:rsid w:val="00ED38ED"/>
    <w:rsid w:val="00ED7E00"/>
    <w:rsid w:val="00EE259D"/>
    <w:rsid w:val="00EE5848"/>
    <w:rsid w:val="00EE6AF3"/>
    <w:rsid w:val="00EF1FAB"/>
    <w:rsid w:val="00EF2728"/>
    <w:rsid w:val="00EF45C8"/>
    <w:rsid w:val="00EF49FB"/>
    <w:rsid w:val="00EF7AD0"/>
    <w:rsid w:val="00F012D3"/>
    <w:rsid w:val="00F02B3C"/>
    <w:rsid w:val="00F031DB"/>
    <w:rsid w:val="00F05871"/>
    <w:rsid w:val="00F0678D"/>
    <w:rsid w:val="00F06F92"/>
    <w:rsid w:val="00F12459"/>
    <w:rsid w:val="00F15A9B"/>
    <w:rsid w:val="00F243FC"/>
    <w:rsid w:val="00F24EBD"/>
    <w:rsid w:val="00F25549"/>
    <w:rsid w:val="00F258A9"/>
    <w:rsid w:val="00F307AB"/>
    <w:rsid w:val="00F407B8"/>
    <w:rsid w:val="00F529DF"/>
    <w:rsid w:val="00F54F82"/>
    <w:rsid w:val="00F55B53"/>
    <w:rsid w:val="00F568A9"/>
    <w:rsid w:val="00F61A2D"/>
    <w:rsid w:val="00F621F3"/>
    <w:rsid w:val="00F623F2"/>
    <w:rsid w:val="00F64E4A"/>
    <w:rsid w:val="00F67A80"/>
    <w:rsid w:val="00F67C36"/>
    <w:rsid w:val="00F70A1E"/>
    <w:rsid w:val="00F732F0"/>
    <w:rsid w:val="00F75C6A"/>
    <w:rsid w:val="00F82EE0"/>
    <w:rsid w:val="00F842A0"/>
    <w:rsid w:val="00F84398"/>
    <w:rsid w:val="00F865C8"/>
    <w:rsid w:val="00F90976"/>
    <w:rsid w:val="00F91737"/>
    <w:rsid w:val="00F92E15"/>
    <w:rsid w:val="00F94571"/>
    <w:rsid w:val="00F9738A"/>
    <w:rsid w:val="00F97482"/>
    <w:rsid w:val="00FA30F1"/>
    <w:rsid w:val="00FA332A"/>
    <w:rsid w:val="00FA3F71"/>
    <w:rsid w:val="00FB102A"/>
    <w:rsid w:val="00FB28DA"/>
    <w:rsid w:val="00FB44EF"/>
    <w:rsid w:val="00FB45A2"/>
    <w:rsid w:val="00FB4BC2"/>
    <w:rsid w:val="00FB533E"/>
    <w:rsid w:val="00FB7F2F"/>
    <w:rsid w:val="00FC342C"/>
    <w:rsid w:val="00FC669A"/>
    <w:rsid w:val="00FC6BF5"/>
    <w:rsid w:val="00FD3018"/>
    <w:rsid w:val="00FD34F6"/>
    <w:rsid w:val="00FD4851"/>
    <w:rsid w:val="00FD6F53"/>
    <w:rsid w:val="00FE3AA9"/>
    <w:rsid w:val="00FE3B48"/>
    <w:rsid w:val="00FE74D5"/>
    <w:rsid w:val="00FF23DF"/>
    <w:rsid w:val="00FF25F1"/>
    <w:rsid w:val="00FF4230"/>
    <w:rsid w:val="00FF5862"/>
    <w:rsid w:val="00FF5BD0"/>
    <w:rsid w:val="00FF7A8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8696A0-F2A2-4415-89E9-E3A8BF84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 w:type="paragraph" w:customStyle="1" w:styleId="Default">
    <w:name w:val="Default"/>
    <w:rsid w:val="00FF7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51">
      <w:bodyDiv w:val="1"/>
      <w:marLeft w:val="0"/>
      <w:marRight w:val="0"/>
      <w:marTop w:val="0"/>
      <w:marBottom w:val="0"/>
      <w:divBdr>
        <w:top w:val="none" w:sz="0" w:space="0" w:color="auto"/>
        <w:left w:val="none" w:sz="0" w:space="0" w:color="auto"/>
        <w:bottom w:val="none" w:sz="0" w:space="0" w:color="auto"/>
        <w:right w:val="none" w:sz="0" w:space="0" w:color="auto"/>
      </w:divBdr>
    </w:div>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037655267">
      <w:bodyDiv w:val="1"/>
      <w:marLeft w:val="0"/>
      <w:marRight w:val="0"/>
      <w:marTop w:val="0"/>
      <w:marBottom w:val="0"/>
      <w:divBdr>
        <w:top w:val="none" w:sz="0" w:space="0" w:color="auto"/>
        <w:left w:val="none" w:sz="0" w:space="0" w:color="auto"/>
        <w:bottom w:val="none" w:sz="0" w:space="0" w:color="auto"/>
        <w:right w:val="none" w:sz="0" w:space="0" w:color="auto"/>
      </w:divBdr>
    </w:div>
    <w:div w:id="1038357728">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0995633">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7069">
      <w:bodyDiv w:val="1"/>
      <w:marLeft w:val="0"/>
      <w:marRight w:val="0"/>
      <w:marTop w:val="0"/>
      <w:marBottom w:val="0"/>
      <w:divBdr>
        <w:top w:val="none" w:sz="0" w:space="0" w:color="auto"/>
        <w:left w:val="none" w:sz="0" w:space="0" w:color="auto"/>
        <w:bottom w:val="none" w:sz="0" w:space="0" w:color="auto"/>
        <w:right w:val="none" w:sz="0" w:space="0" w:color="auto"/>
      </w:divBdr>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0394-CAEC-4D33-877F-1EBC546E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13960</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Wagner,Trisha</cp:lastModifiedBy>
  <cp:revision>18</cp:revision>
  <cp:lastPrinted>2015-10-02T13:47:00Z</cp:lastPrinted>
  <dcterms:created xsi:type="dcterms:W3CDTF">2016-07-07T16:30:00Z</dcterms:created>
  <dcterms:modified xsi:type="dcterms:W3CDTF">2016-08-15T20:28:00Z</dcterms:modified>
</cp:coreProperties>
</file>